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8E493" w14:textId="77777777" w:rsidR="009D06E8" w:rsidRDefault="00FA66CC" w:rsidP="009D06E8">
      <w:pPr>
        <w:spacing w:after="0" w:line="240" w:lineRule="auto"/>
        <w:ind w:left="1440" w:firstLine="720"/>
        <w:rPr>
          <w:rFonts w:ascii="Times New Roman" w:hAnsi="Times New Roman"/>
          <w:sz w:val="28"/>
          <w:szCs w:val="28"/>
        </w:rPr>
      </w:pPr>
      <w:r>
        <w:t xml:space="preserve">    </w:t>
      </w:r>
      <w:r w:rsidR="00D53F5C" w:rsidRPr="00C867EB">
        <w:t xml:space="preserve">   </w:t>
      </w:r>
      <w:r w:rsidR="003E639E">
        <w:t xml:space="preserve"> </w:t>
      </w:r>
      <w:r w:rsidR="00F70943" w:rsidRPr="00C867EB">
        <w:t xml:space="preserve">  </w:t>
      </w:r>
      <w:r w:rsidR="00D53F5C" w:rsidRPr="00C867EB">
        <w:t xml:space="preserve">   </w:t>
      </w:r>
      <w:r w:rsidR="00F7257D">
        <w:t xml:space="preserve">  </w:t>
      </w:r>
      <w:r w:rsidR="009A3145">
        <w:t xml:space="preserve">  </w:t>
      </w:r>
      <w:r w:rsidR="009D06E8" w:rsidRPr="007A5AFC">
        <w:rPr>
          <w:noProof/>
          <w:sz w:val="32"/>
          <w:szCs w:val="32"/>
        </w:rPr>
        <w:drawing>
          <wp:anchor distT="0" distB="0" distL="114300" distR="114300" simplePos="0" relativeHeight="251665408" behindDoc="0" locked="0" layoutInCell="1" allowOverlap="1" wp14:anchorId="2AC0A4BB" wp14:editId="3B7C5FEB">
            <wp:simplePos x="0" y="0"/>
            <wp:positionH relativeFrom="column">
              <wp:posOffset>0</wp:posOffset>
            </wp:positionH>
            <wp:positionV relativeFrom="paragraph">
              <wp:posOffset>0</wp:posOffset>
            </wp:positionV>
            <wp:extent cx="1206500" cy="1206500"/>
            <wp:effectExtent l="0" t="0" r="0" b="0"/>
            <wp:wrapNone/>
            <wp:docPr id="7" name="Picture 7" descr="ׁ넌#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넌#ì"/>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0" cy="1206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D06E8">
        <w:rPr>
          <w:b/>
          <w:sz w:val="32"/>
          <w:szCs w:val="32"/>
        </w:rPr>
        <w:tab/>
      </w:r>
      <w:r w:rsidR="009D06E8">
        <w:rPr>
          <w:b/>
          <w:sz w:val="32"/>
          <w:szCs w:val="32"/>
        </w:rPr>
        <w:tab/>
      </w:r>
      <w:r w:rsidR="009D06E8">
        <w:rPr>
          <w:rFonts w:ascii="Times New Roman" w:hAnsi="Times New Roman"/>
          <w:sz w:val="28"/>
          <w:szCs w:val="28"/>
        </w:rPr>
        <w:t>TOWNSHIP OF IRVINGTON</w:t>
      </w:r>
    </w:p>
    <w:p w14:paraId="7C55BD2E" w14:textId="77777777" w:rsidR="009D06E8" w:rsidRDefault="009D06E8" w:rsidP="009D06E8">
      <w:pPr>
        <w:spacing w:after="0" w:line="240" w:lineRule="auto"/>
        <w:ind w:left="1440" w:firstLine="72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DEPARTMENT OF HEALTH</w:t>
      </w:r>
    </w:p>
    <w:p w14:paraId="00478F7E" w14:textId="77777777" w:rsidR="009D06E8" w:rsidRPr="00A8501D" w:rsidRDefault="009D06E8" w:rsidP="009D06E8">
      <w:pPr>
        <w:spacing w:after="0" w:line="240" w:lineRule="auto"/>
        <w:ind w:left="1440" w:firstLine="720"/>
        <w:rPr>
          <w:rFonts w:ascii="Times New Roman" w:hAnsi="Times New Roman"/>
          <w:sz w:val="20"/>
          <w:szCs w:val="20"/>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A8501D">
        <w:rPr>
          <w:rFonts w:ascii="Times New Roman" w:hAnsi="Times New Roman"/>
          <w:sz w:val="20"/>
          <w:szCs w:val="20"/>
        </w:rPr>
        <w:t>MUNICIPAL BUILDING</w:t>
      </w:r>
    </w:p>
    <w:p w14:paraId="545878F7" w14:textId="77777777" w:rsidR="009D06E8" w:rsidRPr="00A8501D" w:rsidRDefault="009D06E8" w:rsidP="009D06E8">
      <w:pPr>
        <w:spacing w:after="0" w:line="240" w:lineRule="auto"/>
        <w:ind w:left="1440" w:firstLine="720"/>
        <w:rPr>
          <w:rFonts w:ascii="Times New Roman" w:hAnsi="Times New Roman"/>
          <w:sz w:val="20"/>
          <w:szCs w:val="20"/>
        </w:rPr>
      </w:pPr>
      <w:r w:rsidRPr="00A8501D">
        <w:rPr>
          <w:rFonts w:ascii="Times New Roman" w:hAnsi="Times New Roman"/>
          <w:sz w:val="20"/>
          <w:szCs w:val="20"/>
        </w:rPr>
        <w:tab/>
      </w:r>
      <w:r w:rsidRPr="00A8501D">
        <w:rPr>
          <w:rFonts w:ascii="Times New Roman" w:hAnsi="Times New Roman"/>
          <w:sz w:val="20"/>
          <w:szCs w:val="20"/>
        </w:rPr>
        <w:tab/>
      </w:r>
      <w:r w:rsidRPr="00A8501D">
        <w:rPr>
          <w:rFonts w:ascii="Times New Roman" w:hAnsi="Times New Roman"/>
          <w:sz w:val="20"/>
          <w:szCs w:val="20"/>
        </w:rPr>
        <w:tab/>
        <w:t>1 CIVIC SQUARE, IRVINGTON, NJ 07111</w:t>
      </w:r>
    </w:p>
    <w:p w14:paraId="61256B4E" w14:textId="77777777" w:rsidR="009D06E8" w:rsidRPr="00A8501D" w:rsidRDefault="009D06E8" w:rsidP="009D06E8">
      <w:pPr>
        <w:spacing w:after="0" w:line="240" w:lineRule="auto"/>
        <w:ind w:left="1440" w:firstLine="720"/>
        <w:rPr>
          <w:rFonts w:ascii="Times New Roman" w:hAnsi="Times New Roman"/>
          <w:sz w:val="20"/>
          <w:szCs w:val="20"/>
        </w:rPr>
      </w:pPr>
      <w:r w:rsidRPr="00A8501D">
        <w:rPr>
          <w:rFonts w:ascii="Times New Roman" w:hAnsi="Times New Roman"/>
          <w:sz w:val="20"/>
          <w:szCs w:val="20"/>
        </w:rPr>
        <w:tab/>
      </w:r>
      <w:r w:rsidRPr="00A8501D">
        <w:rPr>
          <w:rFonts w:ascii="Times New Roman" w:hAnsi="Times New Roman"/>
          <w:sz w:val="20"/>
          <w:szCs w:val="20"/>
        </w:rPr>
        <w:tab/>
      </w:r>
      <w:r w:rsidRPr="00A8501D">
        <w:rPr>
          <w:rFonts w:ascii="Times New Roman" w:hAnsi="Times New Roman"/>
          <w:sz w:val="20"/>
          <w:szCs w:val="20"/>
        </w:rPr>
        <w:tab/>
      </w:r>
      <w:r w:rsidR="00E02DDC">
        <w:rPr>
          <w:rFonts w:ascii="Times New Roman" w:hAnsi="Times New Roman"/>
          <w:sz w:val="20"/>
          <w:szCs w:val="20"/>
        </w:rPr>
        <w:t>TEL: (973) 399-6645</w:t>
      </w:r>
      <w:r>
        <w:rPr>
          <w:rFonts w:ascii="Times New Roman" w:hAnsi="Times New Roman"/>
          <w:sz w:val="20"/>
          <w:szCs w:val="20"/>
        </w:rPr>
        <w:t xml:space="preserve"> | </w:t>
      </w:r>
      <w:r w:rsidRPr="00A8501D">
        <w:rPr>
          <w:rFonts w:ascii="Times New Roman" w:hAnsi="Times New Roman"/>
          <w:sz w:val="20"/>
          <w:szCs w:val="20"/>
        </w:rPr>
        <w:t>FAX: (973) 416-6400</w:t>
      </w:r>
    </w:p>
    <w:p w14:paraId="739273D0" w14:textId="77777777" w:rsidR="009D06E8" w:rsidRDefault="009D06E8" w:rsidP="009D06E8">
      <w:pPr>
        <w:spacing w:after="0" w:line="240" w:lineRule="auto"/>
        <w:ind w:left="1440" w:firstLine="720"/>
        <w:jc w:val="both"/>
        <w:rPr>
          <w:rFonts w:ascii="Times New Roman" w:hAnsi="Times New Roman"/>
          <w:sz w:val="28"/>
          <w:szCs w:val="28"/>
        </w:rPr>
      </w:pPr>
    </w:p>
    <w:p w14:paraId="5471E2A8" w14:textId="77777777" w:rsidR="009D06E8" w:rsidRDefault="009D06E8" w:rsidP="009D06E8">
      <w:pPr>
        <w:spacing w:after="0" w:line="240" w:lineRule="auto"/>
        <w:ind w:left="1440" w:firstLine="720"/>
        <w:jc w:val="both"/>
        <w:rPr>
          <w:rFonts w:ascii="Times New Roman" w:hAnsi="Times New Roman"/>
          <w:sz w:val="28"/>
          <w:szCs w:val="28"/>
        </w:rPr>
      </w:pPr>
    </w:p>
    <w:p w14:paraId="301116AE" w14:textId="77777777" w:rsidR="009D06E8" w:rsidRDefault="009D06E8" w:rsidP="009D06E8">
      <w:pPr>
        <w:spacing w:after="0" w:line="240" w:lineRule="auto"/>
        <w:ind w:left="1440" w:firstLine="720"/>
        <w:jc w:val="both"/>
        <w:rPr>
          <w:rFonts w:ascii="Times New Roman" w:hAnsi="Times New Roman"/>
          <w:sz w:val="28"/>
          <w:szCs w:val="28"/>
        </w:rPr>
      </w:pPr>
    </w:p>
    <w:p w14:paraId="1A9FEE46" w14:textId="77777777" w:rsidR="009D06E8" w:rsidRPr="0034244C" w:rsidRDefault="009D06E8" w:rsidP="009D06E8">
      <w:pPr>
        <w:spacing w:after="0" w:line="240" w:lineRule="auto"/>
        <w:rPr>
          <w:rFonts w:ascii="Times New Roman" w:hAnsi="Times New Roman"/>
        </w:rPr>
      </w:pPr>
      <w:r w:rsidRPr="0051010C">
        <w:rPr>
          <w:rFonts w:ascii="Times New Roman" w:hAnsi="Times New Roman"/>
          <w:b/>
        </w:rPr>
        <w:t>The Honorable</w:t>
      </w:r>
      <w:r>
        <w:rPr>
          <w:rFonts w:ascii="Times New Roman" w:hAnsi="Times New Roman"/>
          <w:sz w:val="28"/>
          <w:szCs w:val="28"/>
        </w:rPr>
        <w:t xml:space="preserve"> </w:t>
      </w:r>
      <w:r>
        <w:rPr>
          <w:rFonts w:ascii="Times New Roman" w:hAnsi="Times New Roman"/>
          <w:b/>
        </w:rPr>
        <w:t>To</w:t>
      </w:r>
      <w:r w:rsidR="009B28F2">
        <w:rPr>
          <w:rFonts w:ascii="Times New Roman" w:hAnsi="Times New Roman"/>
          <w:b/>
        </w:rPr>
        <w:t xml:space="preserve">ny </w:t>
      </w:r>
      <w:r w:rsidRPr="00110802">
        <w:rPr>
          <w:rFonts w:ascii="Times New Roman" w:hAnsi="Times New Roman"/>
          <w:b/>
        </w:rPr>
        <w:t>Vauss</w:t>
      </w:r>
      <w:r w:rsidRPr="00110802">
        <w:rPr>
          <w:rFonts w:ascii="Times New Roman" w:hAnsi="Times New Roman"/>
          <w:b/>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sidR="00440AC9">
        <w:rPr>
          <w:rFonts w:ascii="Times New Roman" w:hAnsi="Times New Roman"/>
        </w:rPr>
        <w:t xml:space="preserve">  </w:t>
      </w:r>
      <w:r w:rsidR="00440AC9">
        <w:rPr>
          <w:rFonts w:ascii="Times New Roman" w:hAnsi="Times New Roman"/>
          <w:b/>
        </w:rPr>
        <w:t>Sonia Whyte</w:t>
      </w:r>
    </w:p>
    <w:p w14:paraId="0484BDD6" w14:textId="77777777" w:rsidR="009D06E8" w:rsidRPr="0034244C" w:rsidRDefault="009D06E8" w:rsidP="009D06E8">
      <w:pPr>
        <w:spacing w:after="0" w:line="240" w:lineRule="auto"/>
        <w:rPr>
          <w:rFonts w:ascii="Times New Roman" w:hAnsi="Times New Roman"/>
          <w:sz w:val="24"/>
          <w:szCs w:val="24"/>
        </w:rPr>
      </w:pPr>
      <w:r w:rsidRPr="0034244C">
        <w:rPr>
          <w:rFonts w:ascii="Times New Roman" w:hAnsi="Times New Roman"/>
        </w:rPr>
        <w:tab/>
        <w:t xml:space="preserve">   </w:t>
      </w:r>
      <w:r>
        <w:rPr>
          <w:rFonts w:ascii="Times New Roman" w:hAnsi="Times New Roman"/>
        </w:rPr>
        <w:t xml:space="preserve"> </w:t>
      </w:r>
      <w:r w:rsidRPr="0034244C">
        <w:rPr>
          <w:rFonts w:ascii="Times New Roman" w:hAnsi="Times New Roman"/>
        </w:rPr>
        <w:t>Mayor</w:t>
      </w:r>
      <w:r w:rsidRPr="0034244C">
        <w:rPr>
          <w:rFonts w:ascii="Times New Roman" w:hAnsi="Times New Roman"/>
        </w:rPr>
        <w:tab/>
      </w:r>
      <w:r w:rsidRPr="0034244C">
        <w:rPr>
          <w:rFonts w:ascii="Times New Roman" w:hAnsi="Times New Roman"/>
        </w:rPr>
        <w:tab/>
      </w:r>
      <w:r w:rsidRPr="0034244C">
        <w:rPr>
          <w:rFonts w:ascii="Times New Roman" w:hAnsi="Times New Roman"/>
        </w:rPr>
        <w:tab/>
      </w:r>
      <w:r w:rsidRPr="0034244C">
        <w:rPr>
          <w:rFonts w:ascii="Times New Roman" w:hAnsi="Times New Roman"/>
        </w:rPr>
        <w:tab/>
      </w:r>
      <w:r w:rsidRPr="0034244C">
        <w:rPr>
          <w:rFonts w:ascii="Times New Roman" w:hAnsi="Times New Roman"/>
        </w:rPr>
        <w:tab/>
      </w:r>
      <w:r w:rsidRPr="0034244C">
        <w:rPr>
          <w:rFonts w:ascii="Times New Roman" w:hAnsi="Times New Roman"/>
        </w:rPr>
        <w:tab/>
      </w:r>
      <w:r w:rsidRPr="0034244C">
        <w:rPr>
          <w:rFonts w:ascii="Times New Roman" w:hAnsi="Times New Roman"/>
        </w:rPr>
        <w:tab/>
      </w:r>
      <w:r w:rsidRPr="0034244C">
        <w:rPr>
          <w:rFonts w:ascii="Times New Roman" w:hAnsi="Times New Roman"/>
        </w:rPr>
        <w:tab/>
        <w:t xml:space="preserve">    </w:t>
      </w:r>
      <w:r w:rsidR="00440AC9">
        <w:rPr>
          <w:rFonts w:ascii="Times New Roman" w:hAnsi="Times New Roman"/>
        </w:rPr>
        <w:tab/>
      </w:r>
      <w:r w:rsidRPr="0034244C">
        <w:rPr>
          <w:rFonts w:ascii="Times New Roman" w:hAnsi="Times New Roman"/>
        </w:rPr>
        <w:t>Director of Health</w:t>
      </w:r>
    </w:p>
    <w:p w14:paraId="73737C60" w14:textId="77777777" w:rsidR="00956139" w:rsidRDefault="00F7257D" w:rsidP="009A3145">
      <w:pPr>
        <w:pStyle w:val="Heading1"/>
        <w:jc w:val="left"/>
      </w:pPr>
      <w:r>
        <w:t xml:space="preserve">           </w:t>
      </w:r>
    </w:p>
    <w:p w14:paraId="30777393" w14:textId="77777777" w:rsidR="00F70943" w:rsidRPr="00C867EB" w:rsidRDefault="00956139" w:rsidP="00956139">
      <w:pPr>
        <w:pStyle w:val="Heading1"/>
      </w:pPr>
      <w:r w:rsidRPr="00956139">
        <w:rPr>
          <w:sz w:val="24"/>
          <w:szCs w:val="24"/>
          <w:u w:val="single"/>
        </w:rPr>
        <w:t>Division of Vital Statistics</w:t>
      </w:r>
      <w:r>
        <w:rPr>
          <w:b w:val="0"/>
          <w:sz w:val="24"/>
          <w:szCs w:val="24"/>
          <w:u w:val="single"/>
        </w:rPr>
        <w:t xml:space="preserve"> </w:t>
      </w:r>
      <w:r>
        <w:rPr>
          <w:sz w:val="24"/>
          <w:szCs w:val="24"/>
          <w:u w:val="single"/>
        </w:rPr>
        <w:t>Hours of O</w:t>
      </w:r>
      <w:r w:rsidRPr="006A195F">
        <w:rPr>
          <w:sz w:val="24"/>
          <w:szCs w:val="24"/>
          <w:u w:val="single"/>
        </w:rPr>
        <w:t>peration:</w:t>
      </w:r>
      <w:r>
        <w:rPr>
          <w:sz w:val="24"/>
          <w:szCs w:val="24"/>
        </w:rPr>
        <w:t xml:space="preserve"> 9:15 A.M.</w:t>
      </w:r>
      <w:r w:rsidRPr="00DA07D0">
        <w:rPr>
          <w:sz w:val="24"/>
          <w:szCs w:val="24"/>
        </w:rPr>
        <w:t xml:space="preserve"> – 3:30</w:t>
      </w:r>
      <w:r>
        <w:rPr>
          <w:sz w:val="24"/>
          <w:szCs w:val="24"/>
        </w:rPr>
        <w:t xml:space="preserve"> P.M.  Monday - Friday</w:t>
      </w:r>
    </w:p>
    <w:p w14:paraId="71999C40" w14:textId="77777777" w:rsidR="00F70943" w:rsidRPr="00D419AF" w:rsidRDefault="009D06E8" w:rsidP="00F70943">
      <w:pPr>
        <w:pStyle w:val="Heading5"/>
        <w:rPr>
          <w:i w:val="0"/>
          <w:szCs w:val="28"/>
        </w:rPr>
      </w:pPr>
      <w:r>
        <w:rPr>
          <w:noProof/>
          <w:szCs w:val="28"/>
        </w:rPr>
        <mc:AlternateContent>
          <mc:Choice Requires="wps">
            <w:drawing>
              <wp:anchor distT="0" distB="0" distL="114300" distR="114300" simplePos="0" relativeHeight="251660288" behindDoc="0" locked="0" layoutInCell="1" allowOverlap="1" wp14:anchorId="2D7886E0" wp14:editId="7D9B455E">
                <wp:simplePos x="0" y="0"/>
                <wp:positionH relativeFrom="margin">
                  <wp:align>left</wp:align>
                </wp:positionH>
                <wp:positionV relativeFrom="paragraph">
                  <wp:posOffset>192405</wp:posOffset>
                </wp:positionV>
                <wp:extent cx="1609725" cy="447472"/>
                <wp:effectExtent l="0" t="0" r="28575" b="1016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47472"/>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3EEADD86" w14:textId="37B1AD28" w:rsidR="00C555D8" w:rsidRDefault="00C555D8" w:rsidP="00956139">
                            <w:pPr>
                              <w:spacing w:after="0" w:line="240" w:lineRule="auto"/>
                              <w:jc w:val="center"/>
                              <w:rPr>
                                <w:rFonts w:ascii="Times New Roman" w:hAnsi="Times New Roman" w:cs="Times New Roman"/>
                                <w:b/>
                              </w:rPr>
                            </w:pPr>
                            <w:r>
                              <w:rPr>
                                <w:rFonts w:ascii="Times New Roman" w:hAnsi="Times New Roman" w:cs="Times New Roman"/>
                                <w:b/>
                              </w:rPr>
                              <w:t>Cheryl Denson-</w:t>
                            </w:r>
                            <w:proofErr w:type="spellStart"/>
                            <w:r>
                              <w:rPr>
                                <w:rFonts w:ascii="Times New Roman" w:hAnsi="Times New Roman" w:cs="Times New Roman"/>
                                <w:b/>
                              </w:rPr>
                              <w:t>Lesane</w:t>
                            </w:r>
                            <w:proofErr w:type="spellEnd"/>
                          </w:p>
                          <w:p w14:paraId="1C75D1D7" w14:textId="48C1215B" w:rsidR="005A2E52" w:rsidRPr="009D06E8" w:rsidRDefault="00C555D8" w:rsidP="00956139">
                            <w:pPr>
                              <w:spacing w:after="0" w:line="240" w:lineRule="auto"/>
                              <w:jc w:val="center"/>
                              <w:rPr>
                                <w:rFonts w:ascii="Times New Roman" w:hAnsi="Times New Roman" w:cs="Times New Roman"/>
                              </w:rPr>
                            </w:pPr>
                            <w:r w:rsidRPr="00C555D8">
                              <w:rPr>
                                <w:rFonts w:ascii="Times New Roman" w:hAnsi="Times New Roman" w:cs="Times New Roman"/>
                                <w:bCs/>
                              </w:rPr>
                              <w:t>Registrar</w:t>
                            </w:r>
                            <w:r w:rsidR="005A2E52" w:rsidRPr="00C555D8">
                              <w:rPr>
                                <w:rFonts w:ascii="Times New Roman" w:hAnsi="Times New Roman" w:cs="Times New Roman"/>
                                <w:bCs/>
                              </w:rPr>
                              <w:t xml:space="preserve"> </w:t>
                            </w:r>
                            <w:r w:rsidR="005A2E52" w:rsidRPr="009D06E8">
                              <w:rPr>
                                <w:rFonts w:ascii="Times New Roman" w:hAnsi="Times New Roman" w:cs="Times New Roman"/>
                              </w:rPr>
                              <w:t xml:space="preserve"> </w:t>
                            </w:r>
                            <w:r w:rsidR="005A2E52" w:rsidRPr="009D06E8">
                              <w:rPr>
                                <w:rFonts w:ascii="Times New Roman" w:hAnsi="Times New Roman" w:cs="Times New Roman"/>
                              </w:rPr>
                              <w:br/>
                              <w:t xml:space="preserve"> Local Registrar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886E0" id="_x0000_t202" coordsize="21600,21600" o:spt="202" path="m,l,21600r21600,l21600,xe">
                <v:stroke joinstyle="miter"/>
                <v:path gradientshapeok="t" o:connecttype="rect"/>
              </v:shapetype>
              <v:shape id="Text Box 5" o:spid="_x0000_s1026" type="#_x0000_t202" style="position:absolute;left:0;text-align:left;margin-left:0;margin-top:15.15pt;width:126.75pt;height:35.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" fillcolor="white [3212]" strokecolor="white [3212]">
                <v:textbox>
                  <w:txbxContent>
                    <w:p w14:paraId="3EEADD86" w14:textId="37B1AD28" w:rsidR="00C555D8" w:rsidRDefault="00C555D8" w:rsidP="00956139">
                      <w:pPr>
                        <w:spacing w:after="0" w:line="240" w:lineRule="auto"/>
                        <w:jc w:val="center"/>
                        <w:rPr>
                          <w:rFonts w:ascii="Times New Roman" w:hAnsi="Times New Roman" w:cs="Times New Roman"/>
                          <w:b/>
                        </w:rPr>
                      </w:pPr>
                      <w:r>
                        <w:rPr>
                          <w:rFonts w:ascii="Times New Roman" w:hAnsi="Times New Roman" w:cs="Times New Roman"/>
                          <w:b/>
                        </w:rPr>
                        <w:t>Cheryl Denson-</w:t>
                      </w:r>
                      <w:proofErr w:type="spellStart"/>
                      <w:r>
                        <w:rPr>
                          <w:rFonts w:ascii="Times New Roman" w:hAnsi="Times New Roman" w:cs="Times New Roman"/>
                          <w:b/>
                        </w:rPr>
                        <w:t>Lesane</w:t>
                      </w:r>
                      <w:proofErr w:type="spellEnd"/>
                    </w:p>
                    <w:p w14:paraId="1C75D1D7" w14:textId="48C1215B" w:rsidR="005A2E52" w:rsidRPr="009D06E8" w:rsidRDefault="00C555D8" w:rsidP="00956139">
                      <w:pPr>
                        <w:spacing w:after="0" w:line="240" w:lineRule="auto"/>
                        <w:jc w:val="center"/>
                        <w:rPr>
                          <w:rFonts w:ascii="Times New Roman" w:hAnsi="Times New Roman" w:cs="Times New Roman"/>
                        </w:rPr>
                      </w:pPr>
                      <w:r w:rsidRPr="00C555D8">
                        <w:rPr>
                          <w:rFonts w:ascii="Times New Roman" w:hAnsi="Times New Roman" w:cs="Times New Roman"/>
                          <w:bCs/>
                        </w:rPr>
                        <w:t>Registrar</w:t>
                      </w:r>
                      <w:r w:rsidR="005A2E52" w:rsidRPr="00C555D8">
                        <w:rPr>
                          <w:rFonts w:ascii="Times New Roman" w:hAnsi="Times New Roman" w:cs="Times New Roman"/>
                          <w:bCs/>
                        </w:rPr>
                        <w:t xml:space="preserve"> </w:t>
                      </w:r>
                      <w:r w:rsidR="005A2E52" w:rsidRPr="009D06E8">
                        <w:rPr>
                          <w:rFonts w:ascii="Times New Roman" w:hAnsi="Times New Roman" w:cs="Times New Roman"/>
                        </w:rPr>
                        <w:t xml:space="preserve"> </w:t>
                      </w:r>
                      <w:r w:rsidR="005A2E52" w:rsidRPr="009D06E8">
                        <w:rPr>
                          <w:rFonts w:ascii="Times New Roman" w:hAnsi="Times New Roman" w:cs="Times New Roman"/>
                        </w:rPr>
                        <w:br/>
                        <w:t xml:space="preserve"> Local Registrar</w:t>
                      </w:r>
                    </w:p>
                  </w:txbxContent>
                </v:textbox>
                <w10:wrap anchorx="margin"/>
              </v:shape>
            </w:pict>
          </mc:Fallback>
        </mc:AlternateContent>
      </w:r>
      <w:r w:rsidR="00F70943" w:rsidRPr="00C867EB">
        <w:t xml:space="preserve">      </w:t>
      </w:r>
      <w:r w:rsidR="00F70943" w:rsidRPr="00C867EB">
        <w:tab/>
      </w:r>
      <w:r w:rsidR="00F70943" w:rsidRPr="00C867EB">
        <w:tab/>
        <w:t xml:space="preserve">    </w:t>
      </w:r>
      <w:r w:rsidR="004932DD">
        <w:t xml:space="preserve">  </w:t>
      </w:r>
      <w:r w:rsidR="00F70943" w:rsidRPr="00C867EB">
        <w:t xml:space="preserve"> </w:t>
      </w:r>
      <w:r w:rsidR="005A2E52">
        <w:t xml:space="preserve">          </w:t>
      </w:r>
    </w:p>
    <w:p w14:paraId="2D0C38E4" w14:textId="33867666" w:rsidR="00F70943" w:rsidRPr="005A29C2" w:rsidRDefault="00956139" w:rsidP="00F70943">
      <w:pPr>
        <w:spacing w:after="0" w:line="240" w:lineRule="auto"/>
        <w:rPr>
          <w:rFonts w:ascii="Times New Roman" w:hAnsi="Times New Roman" w:cs="Times New Roman"/>
          <w:b/>
          <w:i/>
          <w:sz w:val="28"/>
          <w:szCs w:val="28"/>
          <w:u w:val="double"/>
        </w:rPr>
      </w:pPr>
      <w:r>
        <w:rPr>
          <w:noProof/>
        </w:rPr>
        <mc:AlternateContent>
          <mc:Choice Requires="wps">
            <w:drawing>
              <wp:anchor distT="0" distB="0" distL="114300" distR="114300" simplePos="0" relativeHeight="251661312" behindDoc="0" locked="0" layoutInCell="1" allowOverlap="1" wp14:anchorId="044128BD" wp14:editId="52C48C90">
                <wp:simplePos x="0" y="0"/>
                <wp:positionH relativeFrom="column">
                  <wp:posOffset>5340553</wp:posOffset>
                </wp:positionH>
                <wp:positionV relativeFrom="paragraph">
                  <wp:posOffset>17145</wp:posOffset>
                </wp:positionV>
                <wp:extent cx="1238250" cy="437744"/>
                <wp:effectExtent l="0" t="0" r="19050" b="1968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37744"/>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6ABC9FED" w14:textId="1C169934" w:rsidR="005A2E52" w:rsidRPr="009D06E8" w:rsidRDefault="00C555D8" w:rsidP="00956139">
                            <w:pPr>
                              <w:pBdr>
                                <w:bottom w:val="single" w:sz="4" w:space="1" w:color="auto"/>
                              </w:pBdr>
                              <w:spacing w:after="0" w:line="240" w:lineRule="auto"/>
                              <w:jc w:val="center"/>
                              <w:rPr>
                                <w:rFonts w:ascii="Times New Roman" w:hAnsi="Times New Roman" w:cs="Times New Roman"/>
                              </w:rPr>
                            </w:pPr>
                            <w:proofErr w:type="spellStart"/>
                            <w:r>
                              <w:rPr>
                                <w:rFonts w:ascii="Times New Roman" w:hAnsi="Times New Roman" w:cs="Times New Roman"/>
                                <w:b/>
                              </w:rPr>
                              <w:t>Kimma</w:t>
                            </w:r>
                            <w:proofErr w:type="spellEnd"/>
                            <w:r>
                              <w:rPr>
                                <w:rFonts w:ascii="Times New Roman" w:hAnsi="Times New Roman" w:cs="Times New Roman"/>
                                <w:b/>
                              </w:rPr>
                              <w:t xml:space="preserve"> Walker</w:t>
                            </w:r>
                            <w:r w:rsidR="005A2E52" w:rsidRPr="009D06E8">
                              <w:rPr>
                                <w:rFonts w:ascii="Times New Roman" w:hAnsi="Times New Roman" w:cs="Times New Roman"/>
                              </w:rPr>
                              <w:br/>
                              <w:t>Deputy Registrar</w:t>
                            </w:r>
                          </w:p>
                          <w:p w14:paraId="615027AE" w14:textId="77777777" w:rsidR="005A2E52" w:rsidRDefault="005A2E52" w:rsidP="00956139">
                            <w:pPr>
                              <w:pBdr>
                                <w:bottom w:val="single" w:sz="4" w:space="1" w:color="auto"/>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128BD" id="Text Box 6" o:spid="_x0000_s1027" type="#_x0000_t202" style="position:absolute;margin-left:420.5pt;margin-top:1.35pt;width:97.5pt;height:3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" fillcolor="white [3212]" strokecolor="white [3212]">
                <v:textbox>
                  <w:txbxContent>
                    <w:p w14:paraId="6ABC9FED" w14:textId="1C169934" w:rsidR="005A2E52" w:rsidRPr="009D06E8" w:rsidRDefault="00C555D8" w:rsidP="00956139">
                      <w:pPr>
                        <w:pBdr>
                          <w:bottom w:val="single" w:sz="4" w:space="1" w:color="auto"/>
                        </w:pBdr>
                        <w:spacing w:after="0" w:line="240" w:lineRule="auto"/>
                        <w:jc w:val="center"/>
                        <w:rPr>
                          <w:rFonts w:ascii="Times New Roman" w:hAnsi="Times New Roman" w:cs="Times New Roman"/>
                        </w:rPr>
                      </w:pPr>
                      <w:proofErr w:type="spellStart"/>
                      <w:r>
                        <w:rPr>
                          <w:rFonts w:ascii="Times New Roman" w:hAnsi="Times New Roman" w:cs="Times New Roman"/>
                          <w:b/>
                        </w:rPr>
                        <w:t>Kimma</w:t>
                      </w:r>
                      <w:proofErr w:type="spellEnd"/>
                      <w:r>
                        <w:rPr>
                          <w:rFonts w:ascii="Times New Roman" w:hAnsi="Times New Roman" w:cs="Times New Roman"/>
                          <w:b/>
                        </w:rPr>
                        <w:t xml:space="preserve"> Walker</w:t>
                      </w:r>
                      <w:r w:rsidR="005A2E52" w:rsidRPr="009D06E8">
                        <w:rPr>
                          <w:rFonts w:ascii="Times New Roman" w:hAnsi="Times New Roman" w:cs="Times New Roman"/>
                        </w:rPr>
                        <w:br/>
                        <w:t>Deputy Registrar</w:t>
                      </w:r>
                    </w:p>
                    <w:p w14:paraId="615027AE" w14:textId="77777777" w:rsidR="005A2E52" w:rsidRDefault="005A2E52" w:rsidP="00956139">
                      <w:pPr>
                        <w:pBdr>
                          <w:bottom w:val="single" w:sz="4" w:space="1" w:color="auto"/>
                        </w:pBdr>
                      </w:pPr>
                    </w:p>
                  </w:txbxContent>
                </v:textbox>
              </v:shape>
            </w:pict>
          </mc:Fallback>
        </mc:AlternateContent>
      </w:r>
      <w:r w:rsidR="00F70943" w:rsidRPr="00C867EB">
        <w:rPr>
          <w:rFonts w:ascii="Times New Roman" w:hAnsi="Times New Roman" w:cs="Times New Roman"/>
          <w:sz w:val="28"/>
          <w:szCs w:val="28"/>
        </w:rPr>
        <w:t xml:space="preserve">                                             </w:t>
      </w:r>
      <w:r w:rsidR="00F70943" w:rsidRPr="005A29C2">
        <w:rPr>
          <w:rFonts w:ascii="Times New Roman" w:hAnsi="Times New Roman" w:cs="Times New Roman"/>
          <w:b/>
          <w:sz w:val="28"/>
          <w:szCs w:val="28"/>
          <w:u w:val="double"/>
        </w:rPr>
        <w:t xml:space="preserve"> </w:t>
      </w:r>
    </w:p>
    <w:p w14:paraId="48EF3D32" w14:textId="77777777" w:rsidR="006A195F" w:rsidRPr="00956139" w:rsidRDefault="00F70943" w:rsidP="00956139">
      <w:pPr>
        <w:pStyle w:val="Heading2"/>
        <w:jc w:val="left"/>
        <w:rPr>
          <w:b w:val="0"/>
          <w:bCs w:val="0"/>
        </w:rPr>
      </w:pPr>
      <w:r w:rsidRPr="00C867EB">
        <w:t xml:space="preserve">                                                 </w:t>
      </w:r>
      <w:r w:rsidR="002C4A04">
        <w:t xml:space="preserve"> </w:t>
      </w:r>
      <w:r w:rsidRPr="00C867EB">
        <w:t xml:space="preserve">     </w:t>
      </w:r>
      <w:r w:rsidR="002C4A04">
        <w:t xml:space="preserve"> </w:t>
      </w:r>
      <w:r w:rsidR="00966940">
        <w:t xml:space="preserve">     </w:t>
      </w:r>
      <w:r w:rsidRPr="00C867EB">
        <w:rPr>
          <w:b w:val="0"/>
          <w:bCs w:val="0"/>
        </w:rPr>
        <w:t xml:space="preserve">                                      </w:t>
      </w:r>
      <w:r w:rsidR="002C4A04">
        <w:rPr>
          <w:b w:val="0"/>
          <w:bCs w:val="0"/>
        </w:rPr>
        <w:t xml:space="preserve"> </w:t>
      </w:r>
      <w:r w:rsidR="004932DD">
        <w:rPr>
          <w:b w:val="0"/>
          <w:bCs w:val="0"/>
        </w:rPr>
        <w:t xml:space="preserve">  </w:t>
      </w:r>
      <w:r w:rsidR="00F50078">
        <w:rPr>
          <w:b w:val="0"/>
          <w:bCs w:val="0"/>
        </w:rPr>
        <w:t xml:space="preserve">                                </w:t>
      </w:r>
    </w:p>
    <w:p w14:paraId="1D0B941D" w14:textId="77777777" w:rsidR="006C454D" w:rsidRDefault="00F70943" w:rsidP="00956139">
      <w:pPr>
        <w:spacing w:after="0" w:line="240" w:lineRule="auto"/>
        <w:jc w:val="center"/>
        <w:rPr>
          <w:rFonts w:ascii="Times New Roman" w:hAnsi="Times New Roman" w:cs="Times New Roman"/>
        </w:rPr>
      </w:pPr>
      <w:r w:rsidRPr="00C867EB">
        <w:rPr>
          <w:rFonts w:ascii="Times New Roman" w:hAnsi="Times New Roman" w:cs="Times New Roman"/>
        </w:rPr>
        <w:t>………………………………………………………………………………………………………………</w:t>
      </w:r>
      <w:r w:rsidR="0085287C">
        <w:rPr>
          <w:rFonts w:ascii="Times New Roman" w:hAnsi="Times New Roman" w:cs="Times New Roman"/>
        </w:rPr>
        <w:t>..</w:t>
      </w:r>
    </w:p>
    <w:p w14:paraId="603DD40E" w14:textId="77777777" w:rsidR="0052642B" w:rsidRDefault="0052642B" w:rsidP="0052642B">
      <w:pPr>
        <w:spacing w:after="0" w:line="240" w:lineRule="auto"/>
        <w:jc w:val="center"/>
        <w:rPr>
          <w:rFonts w:ascii="Times New Roman" w:hAnsi="Times New Roman" w:cs="Times New Roman"/>
          <w:b/>
          <w:sz w:val="32"/>
          <w:szCs w:val="32"/>
          <w:u w:val="single"/>
        </w:rPr>
      </w:pPr>
      <w:r w:rsidRPr="00C867EB">
        <w:rPr>
          <w:rFonts w:ascii="Times New Roman" w:hAnsi="Times New Roman" w:cs="Times New Roman"/>
          <w:b/>
          <w:sz w:val="32"/>
          <w:szCs w:val="32"/>
          <w:u w:val="single"/>
        </w:rPr>
        <w:t>MARRIAGE</w:t>
      </w:r>
      <w:r>
        <w:rPr>
          <w:rFonts w:ascii="Times New Roman" w:hAnsi="Times New Roman" w:cs="Times New Roman"/>
          <w:b/>
          <w:sz w:val="32"/>
          <w:szCs w:val="32"/>
          <w:u w:val="single"/>
        </w:rPr>
        <w:t xml:space="preserve"> &amp; CIVIL UNION</w:t>
      </w:r>
    </w:p>
    <w:p w14:paraId="3EFD0DC7" w14:textId="77777777" w:rsidR="0052642B" w:rsidRPr="001215A7" w:rsidRDefault="0052642B" w:rsidP="0052642B">
      <w:p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 </w:t>
      </w:r>
      <w:r w:rsidRPr="00C867EB">
        <w:rPr>
          <w:rFonts w:ascii="Times New Roman" w:hAnsi="Times New Roman" w:cs="Times New Roman"/>
          <w:b/>
          <w:sz w:val="32"/>
          <w:szCs w:val="32"/>
          <w:u w:val="single"/>
        </w:rPr>
        <w:t>LICENSE APPLICATION REQUIREMENTS</w:t>
      </w:r>
      <w:r w:rsidRPr="00C867EB">
        <w:rPr>
          <w:rFonts w:ascii="Times New Roman" w:hAnsi="Times New Roman" w:cs="Times New Roman"/>
          <w:noProof/>
          <w:color w:val="1122CC"/>
          <w:sz w:val="27"/>
          <w:szCs w:val="27"/>
          <w:shd w:val="clear" w:color="auto" w:fill="CCCCCC"/>
        </w:rPr>
        <w:t xml:space="preserve">           </w:t>
      </w:r>
    </w:p>
    <w:p w14:paraId="0D066C54" w14:textId="77777777" w:rsidR="0052642B" w:rsidRDefault="0052642B" w:rsidP="0052642B">
      <w:pPr>
        <w:spacing w:after="0" w:line="240" w:lineRule="auto"/>
        <w:rPr>
          <w:rFonts w:ascii="Times New Roman" w:hAnsi="Times New Roman" w:cs="Times New Roman"/>
          <w:b/>
        </w:rPr>
      </w:pPr>
    </w:p>
    <w:p w14:paraId="4A768E9C" w14:textId="77777777" w:rsidR="002C45AF" w:rsidRDefault="0052642B" w:rsidP="0052642B">
      <w:pPr>
        <w:spacing w:after="0" w:line="240" w:lineRule="auto"/>
        <w:rPr>
          <w:rFonts w:ascii="Lucida Bright" w:hAnsi="Lucida Bright" w:cs="Times New Roman"/>
          <w:sz w:val="24"/>
          <w:szCs w:val="24"/>
        </w:rPr>
      </w:pPr>
      <w:r w:rsidRPr="005309DB">
        <w:rPr>
          <w:rFonts w:ascii="Times New Roman" w:hAnsi="Times New Roman" w:cs="Times New Roman"/>
          <w:b/>
        </w:rPr>
        <w:t xml:space="preserve"> </w:t>
      </w:r>
      <w:r w:rsidRPr="003275D4">
        <w:rPr>
          <w:rFonts w:ascii="Lucida Bright" w:hAnsi="Lucida Bright" w:cs="Times New Roman"/>
          <w:sz w:val="24"/>
          <w:szCs w:val="24"/>
        </w:rPr>
        <w:t xml:space="preserve">In order to apply for a marriage license in the Township of Irvington, </w:t>
      </w:r>
      <w:r w:rsidR="002C45AF">
        <w:rPr>
          <w:rFonts w:ascii="Lucida Bright" w:hAnsi="Lucida Bright" w:cs="Times New Roman"/>
          <w:sz w:val="24"/>
          <w:szCs w:val="24"/>
        </w:rPr>
        <w:t xml:space="preserve">one of </w:t>
      </w:r>
      <w:r w:rsidRPr="002C45AF">
        <w:rPr>
          <w:rFonts w:ascii="Lucida Bright" w:hAnsi="Lucida Bright" w:cs="Times New Roman"/>
          <w:sz w:val="24"/>
          <w:szCs w:val="24"/>
          <w:u w:val="double"/>
        </w:rPr>
        <w:t xml:space="preserve">the </w:t>
      </w:r>
      <w:r w:rsidR="002C45AF" w:rsidRPr="002C45AF">
        <w:rPr>
          <w:rFonts w:ascii="Lucida Bright" w:hAnsi="Lucida Bright" w:cs="Times New Roman"/>
          <w:sz w:val="24"/>
          <w:szCs w:val="24"/>
          <w:u w:val="double"/>
        </w:rPr>
        <w:t xml:space="preserve">applicant(s) </w:t>
      </w:r>
      <w:r w:rsidRPr="003275D4">
        <w:rPr>
          <w:rFonts w:ascii="Lucida Bright" w:hAnsi="Lucida Bright" w:cs="Times New Roman"/>
          <w:sz w:val="24"/>
          <w:szCs w:val="24"/>
        </w:rPr>
        <w:t xml:space="preserve">must be a resident of Irvington.  The application for a marriage license can be obtained in the municipality where either the </w:t>
      </w:r>
      <w:r w:rsidR="002C45AF" w:rsidRPr="002C45AF">
        <w:rPr>
          <w:rFonts w:ascii="Lucida Bright" w:hAnsi="Lucida Bright" w:cs="Times New Roman"/>
          <w:sz w:val="24"/>
          <w:szCs w:val="24"/>
        </w:rPr>
        <w:t xml:space="preserve">applicants </w:t>
      </w:r>
      <w:r w:rsidR="002C45AF">
        <w:rPr>
          <w:rFonts w:ascii="Lucida Bright" w:hAnsi="Lucida Bright" w:cs="Times New Roman"/>
          <w:sz w:val="24"/>
          <w:szCs w:val="24"/>
        </w:rPr>
        <w:t>r</w:t>
      </w:r>
      <w:r w:rsidRPr="003275D4">
        <w:rPr>
          <w:rFonts w:ascii="Lucida Bright" w:hAnsi="Lucida Bright" w:cs="Times New Roman"/>
          <w:sz w:val="24"/>
          <w:szCs w:val="24"/>
        </w:rPr>
        <w:t>esides. Proper identification must be provided for all individuals when completing the application. All identificatio</w:t>
      </w:r>
      <w:r w:rsidR="002C45AF">
        <w:rPr>
          <w:rFonts w:ascii="Lucida Bright" w:hAnsi="Lucida Bright" w:cs="Times New Roman"/>
          <w:sz w:val="24"/>
          <w:szCs w:val="24"/>
        </w:rPr>
        <w:t>ns must be valid (not expired).</w:t>
      </w:r>
    </w:p>
    <w:p w14:paraId="4149C413" w14:textId="77777777" w:rsidR="002C45AF" w:rsidRDefault="002C45AF" w:rsidP="0052642B">
      <w:pPr>
        <w:spacing w:after="0" w:line="240" w:lineRule="auto"/>
        <w:rPr>
          <w:rFonts w:ascii="Lucida Bright" w:hAnsi="Lucida Bright" w:cs="Times New Roman"/>
          <w:sz w:val="24"/>
          <w:szCs w:val="24"/>
        </w:rPr>
      </w:pPr>
    </w:p>
    <w:p w14:paraId="45F3D8BB" w14:textId="77777777" w:rsidR="0052642B" w:rsidRPr="003275D4" w:rsidRDefault="0052642B" w:rsidP="0052642B">
      <w:pPr>
        <w:spacing w:after="0" w:line="240" w:lineRule="auto"/>
        <w:rPr>
          <w:rFonts w:ascii="Lucida Bright" w:hAnsi="Lucida Bright" w:cs="Times New Roman"/>
          <w:b/>
          <w:sz w:val="24"/>
          <w:szCs w:val="24"/>
        </w:rPr>
      </w:pPr>
      <w:r w:rsidRPr="003275D4">
        <w:rPr>
          <w:rFonts w:ascii="Lucida Bright" w:hAnsi="Lucida Bright" w:cs="Times New Roman"/>
          <w:b/>
          <w:sz w:val="24"/>
          <w:szCs w:val="24"/>
        </w:rPr>
        <w:t>ATTENTION OUT OF STATE RESIDENTS:</w:t>
      </w:r>
    </w:p>
    <w:p w14:paraId="36CE50E1" w14:textId="77777777" w:rsidR="0052642B" w:rsidRPr="003275D4" w:rsidRDefault="0052642B" w:rsidP="0052642B">
      <w:pPr>
        <w:rPr>
          <w:rFonts w:ascii="Lucida Bright" w:hAnsi="Lucida Bright" w:cs="Times New Roman"/>
          <w:sz w:val="24"/>
          <w:szCs w:val="24"/>
        </w:rPr>
      </w:pPr>
      <w:r w:rsidRPr="003275D4">
        <w:rPr>
          <w:rFonts w:ascii="Lucida Bright" w:hAnsi="Lucida Bright" w:cs="Times New Roman"/>
          <w:sz w:val="24"/>
          <w:szCs w:val="24"/>
        </w:rPr>
        <w:t xml:space="preserve">If both </w:t>
      </w:r>
      <w:r w:rsidR="002C45AF" w:rsidRPr="002C45AF">
        <w:rPr>
          <w:rFonts w:ascii="Lucida Bright" w:hAnsi="Lucida Bright" w:cs="Times New Roman"/>
          <w:sz w:val="24"/>
          <w:szCs w:val="24"/>
        </w:rPr>
        <w:t>applicants</w:t>
      </w:r>
      <w:r w:rsidRPr="00E97B9B">
        <w:rPr>
          <w:rFonts w:ascii="Lucida Bright" w:hAnsi="Lucida Bright" w:cs="Times New Roman"/>
          <w:color w:val="FF0000"/>
          <w:sz w:val="24"/>
          <w:szCs w:val="24"/>
        </w:rPr>
        <w:t xml:space="preserve"> </w:t>
      </w:r>
      <w:r w:rsidRPr="003275D4">
        <w:rPr>
          <w:rFonts w:ascii="Lucida Bright" w:hAnsi="Lucida Bright" w:cs="Times New Roman"/>
          <w:sz w:val="24"/>
          <w:szCs w:val="24"/>
        </w:rPr>
        <w:t xml:space="preserve">are out of State residents. The application for the marriage license must be obtained in the Municipality where the marriage is going to take place. The marriage license will be noted “Valid in Irvington Only.”  </w:t>
      </w:r>
    </w:p>
    <w:p w14:paraId="2401A480" w14:textId="77777777" w:rsidR="0052642B" w:rsidRPr="00CA6624" w:rsidRDefault="0052642B" w:rsidP="0052642B">
      <w:pPr>
        <w:rPr>
          <w:rFonts w:ascii="Lucida Bright" w:hAnsi="Lucida Bright" w:cs="Helvetica"/>
          <w:b/>
          <w:color w:val="333333"/>
          <w:sz w:val="24"/>
          <w:szCs w:val="24"/>
        </w:rPr>
      </w:pPr>
      <w:r w:rsidRPr="00CA6624">
        <w:rPr>
          <w:rFonts w:ascii="Lucida Bright" w:hAnsi="Lucida Bright" w:cs="Helvetica"/>
          <w:b/>
          <w:color w:val="333333"/>
          <w:sz w:val="24"/>
          <w:szCs w:val="24"/>
        </w:rPr>
        <w:t>Required documents when applying for a marriage license</w:t>
      </w:r>
    </w:p>
    <w:p w14:paraId="6E109764" w14:textId="77777777" w:rsidR="0052642B" w:rsidRPr="00BD68E8" w:rsidRDefault="0052642B" w:rsidP="004C3536">
      <w:pPr>
        <w:numPr>
          <w:ilvl w:val="0"/>
          <w:numId w:val="15"/>
        </w:numPr>
        <w:spacing w:before="100" w:beforeAutospacing="1" w:after="100" w:afterAutospacing="1" w:line="240" w:lineRule="auto"/>
        <w:rPr>
          <w:rFonts w:ascii="Lucida Bright" w:eastAsia="Times New Roman" w:hAnsi="Lucida Bright" w:cs="Helvetica"/>
          <w:color w:val="333333"/>
          <w:sz w:val="24"/>
          <w:szCs w:val="24"/>
        </w:rPr>
      </w:pPr>
      <w:r w:rsidRPr="00BD68E8">
        <w:rPr>
          <w:rFonts w:ascii="Lucida Bright" w:eastAsia="Times New Roman" w:hAnsi="Lucida Bright" w:cs="Helvetica"/>
          <w:color w:val="333333"/>
          <w:sz w:val="24"/>
          <w:szCs w:val="24"/>
        </w:rPr>
        <w:t xml:space="preserve">Proof of identity by presenting your </w:t>
      </w:r>
      <w:r w:rsidR="0025418B">
        <w:rPr>
          <w:rFonts w:ascii="Lucida Bright" w:eastAsia="Times New Roman" w:hAnsi="Lucida Bright" w:cs="Helvetica"/>
          <w:color w:val="333333"/>
          <w:sz w:val="24"/>
          <w:szCs w:val="24"/>
        </w:rPr>
        <w:t>photo government issued ID,</w:t>
      </w:r>
      <w:r w:rsidRPr="00BD68E8">
        <w:rPr>
          <w:rFonts w:ascii="Lucida Bright" w:eastAsia="Times New Roman" w:hAnsi="Lucida Bright" w:cs="Helvetica"/>
          <w:color w:val="333333"/>
          <w:sz w:val="24"/>
          <w:szCs w:val="24"/>
        </w:rPr>
        <w:t xml:space="preserve"> passport or state/federal I.D.</w:t>
      </w:r>
    </w:p>
    <w:p w14:paraId="0D8CCFD1" w14:textId="77777777" w:rsidR="0052642B" w:rsidRPr="00BD68E8" w:rsidRDefault="0052642B" w:rsidP="004C3536">
      <w:pPr>
        <w:numPr>
          <w:ilvl w:val="0"/>
          <w:numId w:val="15"/>
        </w:numPr>
        <w:spacing w:before="100" w:beforeAutospacing="1" w:after="100" w:afterAutospacing="1" w:line="240" w:lineRule="auto"/>
        <w:rPr>
          <w:rFonts w:ascii="Lucida Bright" w:eastAsia="Times New Roman" w:hAnsi="Lucida Bright" w:cs="Helvetica"/>
          <w:color w:val="333333"/>
          <w:sz w:val="24"/>
          <w:szCs w:val="24"/>
        </w:rPr>
      </w:pPr>
      <w:r w:rsidRPr="00BD68E8">
        <w:rPr>
          <w:rFonts w:ascii="Lucida Bright" w:eastAsia="Times New Roman" w:hAnsi="Lucida Bright" w:cs="Helvetica"/>
          <w:color w:val="333333"/>
          <w:sz w:val="24"/>
          <w:szCs w:val="24"/>
        </w:rPr>
        <w:t xml:space="preserve">Proof of residency </w:t>
      </w:r>
      <w:r w:rsidR="004326EB">
        <w:rPr>
          <w:rFonts w:ascii="Lucida Bright" w:eastAsia="Times New Roman" w:hAnsi="Lucida Bright" w:cs="Helvetica"/>
          <w:color w:val="333333"/>
          <w:sz w:val="24"/>
          <w:szCs w:val="24"/>
        </w:rPr>
        <w:t>(</w:t>
      </w:r>
      <w:r w:rsidR="0097158E">
        <w:rPr>
          <w:rFonts w:ascii="Lucida Bright" w:eastAsia="Times New Roman" w:hAnsi="Lucida Bright" w:cs="Helvetica"/>
          <w:color w:val="333333"/>
          <w:sz w:val="24"/>
          <w:szCs w:val="24"/>
        </w:rPr>
        <w:t xml:space="preserve">valid </w:t>
      </w:r>
      <w:r w:rsidR="004326EB">
        <w:rPr>
          <w:rFonts w:ascii="Lucida Bright" w:eastAsia="Times New Roman" w:hAnsi="Lucida Bright" w:cs="Helvetica"/>
          <w:color w:val="333333"/>
          <w:sz w:val="24"/>
          <w:szCs w:val="24"/>
        </w:rPr>
        <w:t xml:space="preserve">driver’s license) </w:t>
      </w:r>
      <w:r w:rsidRPr="00BD68E8">
        <w:rPr>
          <w:rFonts w:ascii="Lucida Bright" w:eastAsia="Times New Roman" w:hAnsi="Lucida Bright" w:cs="Helvetica"/>
          <w:color w:val="333333"/>
          <w:sz w:val="24"/>
          <w:szCs w:val="24"/>
        </w:rPr>
        <w:t>only if a NJ resident</w:t>
      </w:r>
    </w:p>
    <w:p w14:paraId="6E0D3B65" w14:textId="77777777" w:rsidR="0052642B" w:rsidRPr="00BD68E8" w:rsidRDefault="0052642B" w:rsidP="004C3536">
      <w:pPr>
        <w:numPr>
          <w:ilvl w:val="0"/>
          <w:numId w:val="15"/>
        </w:numPr>
        <w:spacing w:before="100" w:beforeAutospacing="1" w:after="100" w:afterAutospacing="1" w:line="240" w:lineRule="auto"/>
        <w:rPr>
          <w:rFonts w:ascii="Lucida Bright" w:eastAsia="Times New Roman" w:hAnsi="Lucida Bright" w:cs="Helvetica"/>
          <w:color w:val="333333"/>
          <w:sz w:val="24"/>
          <w:szCs w:val="24"/>
        </w:rPr>
      </w:pPr>
      <w:r w:rsidRPr="00BD68E8">
        <w:rPr>
          <w:rFonts w:ascii="Lucida Bright" w:eastAsia="Times New Roman" w:hAnsi="Lucida Bright" w:cs="Helvetica"/>
          <w:color w:val="333333"/>
          <w:sz w:val="24"/>
          <w:szCs w:val="24"/>
        </w:rPr>
        <w:t>Social Security number*</w:t>
      </w:r>
    </w:p>
    <w:p w14:paraId="0CAC93EC" w14:textId="77777777" w:rsidR="0052642B" w:rsidRPr="00BD68E8" w:rsidRDefault="0052642B" w:rsidP="004C3536">
      <w:pPr>
        <w:numPr>
          <w:ilvl w:val="0"/>
          <w:numId w:val="15"/>
        </w:numPr>
        <w:spacing w:before="100" w:beforeAutospacing="1" w:after="100" w:afterAutospacing="1" w:line="240" w:lineRule="auto"/>
        <w:rPr>
          <w:rFonts w:ascii="Lucida Bright" w:eastAsia="Times New Roman" w:hAnsi="Lucida Bright" w:cs="Helvetica"/>
          <w:color w:val="333333"/>
          <w:sz w:val="24"/>
          <w:szCs w:val="24"/>
        </w:rPr>
      </w:pPr>
      <w:r w:rsidRPr="00BD68E8">
        <w:rPr>
          <w:rFonts w:ascii="Lucida Bright" w:eastAsia="Times New Roman" w:hAnsi="Lucida Bright" w:cs="Helvetica"/>
          <w:color w:val="333333"/>
          <w:sz w:val="24"/>
          <w:szCs w:val="24"/>
        </w:rPr>
        <w:t>A witness, 18 years of age or older</w:t>
      </w:r>
    </w:p>
    <w:p w14:paraId="53B36C85" w14:textId="77777777" w:rsidR="0052642B" w:rsidRDefault="0052642B" w:rsidP="004C3536">
      <w:pPr>
        <w:numPr>
          <w:ilvl w:val="0"/>
          <w:numId w:val="15"/>
        </w:numPr>
        <w:spacing w:before="100" w:beforeAutospacing="1" w:after="100" w:afterAutospacing="1" w:line="240" w:lineRule="auto"/>
        <w:rPr>
          <w:rFonts w:ascii="Lucida Bright" w:eastAsia="Times New Roman" w:hAnsi="Lucida Bright" w:cs="Helvetica"/>
          <w:color w:val="333333"/>
          <w:sz w:val="24"/>
          <w:szCs w:val="24"/>
        </w:rPr>
      </w:pPr>
      <w:r w:rsidRPr="00BD68E8">
        <w:rPr>
          <w:rFonts w:ascii="Lucida Bright" w:eastAsia="Times New Roman" w:hAnsi="Lucida Bright" w:cs="Helvetica"/>
          <w:color w:val="333333"/>
          <w:sz w:val="24"/>
          <w:szCs w:val="24"/>
        </w:rPr>
        <w:t>The $28 application fee</w:t>
      </w:r>
      <w:r w:rsidR="001050BD">
        <w:rPr>
          <w:rFonts w:ascii="Lucida Bright" w:eastAsia="Times New Roman" w:hAnsi="Lucida Bright" w:cs="Helvetica"/>
          <w:color w:val="333333"/>
          <w:sz w:val="24"/>
          <w:szCs w:val="24"/>
        </w:rPr>
        <w:t xml:space="preserve"> in the form of a</w:t>
      </w:r>
      <w:r w:rsidR="001050BD" w:rsidRPr="001050BD">
        <w:rPr>
          <w:rFonts w:ascii="Lucida Bright" w:eastAsia="Times New Roman" w:hAnsi="Lucida Bright" w:cs="Helvetica"/>
          <w:b/>
          <w:color w:val="333333"/>
          <w:sz w:val="24"/>
          <w:szCs w:val="24"/>
          <w:u w:val="single"/>
        </w:rPr>
        <w:t xml:space="preserve"> Money Order or a Certified Bank check.</w:t>
      </w:r>
    </w:p>
    <w:p w14:paraId="25571577" w14:textId="77777777" w:rsidR="00B66433" w:rsidRPr="00BD68E8" w:rsidRDefault="00B66433" w:rsidP="004C3536">
      <w:pPr>
        <w:numPr>
          <w:ilvl w:val="0"/>
          <w:numId w:val="15"/>
        </w:numPr>
        <w:spacing w:before="100" w:beforeAutospacing="1" w:after="100" w:afterAutospacing="1" w:line="240" w:lineRule="auto"/>
        <w:rPr>
          <w:rFonts w:ascii="Lucida Bright" w:eastAsia="Times New Roman" w:hAnsi="Lucida Bright" w:cs="Helvetica"/>
          <w:color w:val="333333"/>
          <w:sz w:val="24"/>
          <w:szCs w:val="24"/>
        </w:rPr>
      </w:pPr>
      <w:r>
        <w:rPr>
          <w:rFonts w:ascii="Lucida Bright" w:eastAsia="Times New Roman" w:hAnsi="Lucida Bright" w:cs="Helvetica"/>
          <w:color w:val="333333"/>
          <w:sz w:val="24"/>
          <w:szCs w:val="24"/>
        </w:rPr>
        <w:t>Certified translator if applicant A or B do not speak and understand English.</w:t>
      </w:r>
    </w:p>
    <w:p w14:paraId="18DF4655" w14:textId="77777777" w:rsidR="0052642B" w:rsidRPr="003275D4" w:rsidRDefault="0052642B" w:rsidP="0052642B">
      <w:pPr>
        <w:rPr>
          <w:rFonts w:ascii="Lucida Bright" w:hAnsi="Lucida Bright" w:cs="Times New Roman"/>
          <w:b/>
          <w:sz w:val="24"/>
          <w:szCs w:val="24"/>
        </w:rPr>
      </w:pPr>
      <w:r w:rsidRPr="003275D4">
        <w:rPr>
          <w:rFonts w:ascii="Lucida Bright" w:hAnsi="Lucida Bright" w:cs="Times New Roman"/>
          <w:b/>
          <w:sz w:val="24"/>
          <w:szCs w:val="24"/>
        </w:rPr>
        <w:t>Items that will be accepted by this office as proof of residence are as follow:</w:t>
      </w:r>
    </w:p>
    <w:p w14:paraId="4899E506" w14:textId="77777777" w:rsidR="0052642B" w:rsidRPr="003275D4" w:rsidRDefault="0097158E" w:rsidP="004C3536">
      <w:pPr>
        <w:pStyle w:val="ListParagraph"/>
        <w:numPr>
          <w:ilvl w:val="0"/>
          <w:numId w:val="16"/>
        </w:numPr>
        <w:rPr>
          <w:rFonts w:ascii="Lucida Bright" w:hAnsi="Lucida Bright" w:cs="Times New Roman"/>
          <w:sz w:val="24"/>
          <w:szCs w:val="24"/>
        </w:rPr>
      </w:pPr>
      <w:r>
        <w:rPr>
          <w:rFonts w:ascii="Lucida Bright" w:hAnsi="Lucida Bright" w:cs="Times New Roman"/>
          <w:sz w:val="24"/>
          <w:szCs w:val="24"/>
        </w:rPr>
        <w:t xml:space="preserve">Valid Driver’s License, </w:t>
      </w:r>
      <w:r w:rsidR="004619F3">
        <w:rPr>
          <w:rFonts w:ascii="Lucida Bright" w:hAnsi="Lucida Bright" w:cs="Times New Roman"/>
          <w:sz w:val="24"/>
          <w:szCs w:val="24"/>
        </w:rPr>
        <w:t xml:space="preserve">Utility bills, </w:t>
      </w:r>
      <w:r w:rsidR="00B66433" w:rsidRPr="003275D4">
        <w:rPr>
          <w:rFonts w:ascii="Lucida Bright" w:hAnsi="Lucida Bright" w:cs="Times New Roman"/>
          <w:sz w:val="24"/>
          <w:szCs w:val="24"/>
        </w:rPr>
        <w:t>a</w:t>
      </w:r>
      <w:r w:rsidR="0052642B" w:rsidRPr="003275D4">
        <w:rPr>
          <w:rFonts w:ascii="Lucida Bright" w:hAnsi="Lucida Bright" w:cs="Times New Roman"/>
          <w:sz w:val="24"/>
          <w:szCs w:val="24"/>
        </w:rPr>
        <w:t xml:space="preserve"> notice from Immigration, IRS, Tax Bill,</w:t>
      </w:r>
      <w:r w:rsidR="0052642B" w:rsidRPr="002C45AF">
        <w:rPr>
          <w:rFonts w:ascii="Lucida Bright" w:hAnsi="Lucida Bright" w:cs="Times New Roman"/>
          <w:sz w:val="24"/>
          <w:szCs w:val="24"/>
        </w:rPr>
        <w:t xml:space="preserve"> </w:t>
      </w:r>
      <w:r w:rsidR="0052642B" w:rsidRPr="003275D4">
        <w:rPr>
          <w:rFonts w:ascii="Lucida Bright" w:hAnsi="Lucida Bright" w:cs="Times New Roman"/>
          <w:sz w:val="24"/>
          <w:szCs w:val="24"/>
        </w:rPr>
        <w:t xml:space="preserve">Bank Statement, Car Insurance and Registration and or a hospital bill. Other documentations </w:t>
      </w:r>
      <w:r w:rsidR="0052642B" w:rsidRPr="003275D4">
        <w:rPr>
          <w:rFonts w:ascii="Lucida Bright" w:hAnsi="Lucida Bright" w:cs="Times New Roman"/>
          <w:sz w:val="24"/>
          <w:szCs w:val="24"/>
          <w:u w:val="single"/>
        </w:rPr>
        <w:t>may</w:t>
      </w:r>
      <w:r w:rsidR="0052642B" w:rsidRPr="003275D4">
        <w:rPr>
          <w:rFonts w:ascii="Lucida Bright" w:hAnsi="Lucida Bright" w:cs="Times New Roman"/>
          <w:sz w:val="24"/>
          <w:szCs w:val="24"/>
        </w:rPr>
        <w:t xml:space="preserve"> also be accepted.</w:t>
      </w:r>
      <w:r w:rsidR="00412277">
        <w:rPr>
          <w:rFonts w:ascii="Lucida Bright" w:hAnsi="Lucida Bright" w:cs="Times New Roman"/>
          <w:sz w:val="24"/>
          <w:szCs w:val="24"/>
        </w:rPr>
        <w:t xml:space="preserve">  Supporting documentation should not be over 90 days.</w:t>
      </w:r>
    </w:p>
    <w:p w14:paraId="52F3EF38" w14:textId="77777777" w:rsidR="0052642B" w:rsidRPr="003275D4" w:rsidRDefault="0052642B" w:rsidP="0052642B">
      <w:pPr>
        <w:pStyle w:val="ListParagraph"/>
        <w:ind w:left="360"/>
        <w:rPr>
          <w:rFonts w:ascii="Lucida Bright" w:hAnsi="Lucida Bright" w:cs="Times New Roman"/>
          <w:sz w:val="24"/>
          <w:szCs w:val="24"/>
        </w:rPr>
      </w:pPr>
    </w:p>
    <w:p w14:paraId="732D2197" w14:textId="77777777" w:rsidR="0052642B" w:rsidRDefault="0052642B" w:rsidP="0052642B">
      <w:pPr>
        <w:rPr>
          <w:rFonts w:ascii="Lucida Bright" w:hAnsi="Lucida Bright" w:cs="Times New Roman"/>
          <w:b/>
          <w:sz w:val="24"/>
          <w:szCs w:val="24"/>
        </w:rPr>
      </w:pPr>
      <w:r w:rsidRPr="003275D4">
        <w:rPr>
          <w:rFonts w:ascii="Lucida Bright" w:hAnsi="Lucida Bright" w:cs="Times New Roman"/>
          <w:b/>
          <w:sz w:val="24"/>
          <w:szCs w:val="24"/>
        </w:rPr>
        <w:lastRenderedPageBreak/>
        <w:t xml:space="preserve"> SPECIAL INSTRUCTIONS FOR MINORS REQUESTING A MARRIAGE LICENSE</w:t>
      </w:r>
    </w:p>
    <w:p w14:paraId="256E8D6D" w14:textId="77777777" w:rsidR="004619F3" w:rsidRPr="00A51402" w:rsidRDefault="00A51402" w:rsidP="0052642B">
      <w:pPr>
        <w:rPr>
          <w:rFonts w:ascii="Lucida Bright" w:hAnsi="Lucida Bright" w:cs="Times New Roman"/>
          <w:b/>
          <w:color w:val="943634" w:themeColor="accent2" w:themeShade="BF"/>
          <w:sz w:val="24"/>
          <w:szCs w:val="24"/>
          <w:vertAlign w:val="subscript"/>
        </w:rPr>
      </w:pPr>
      <w:r>
        <w:rPr>
          <w:rFonts w:ascii="Lucida Bright" w:hAnsi="Lucida Bright" w:cs="Times New Roman"/>
          <w:b/>
          <w:sz w:val="24"/>
          <w:szCs w:val="24"/>
        </w:rPr>
        <w:softHyphen/>
      </w:r>
    </w:p>
    <w:p w14:paraId="1D3453E9" w14:textId="77777777" w:rsidR="0052642B" w:rsidRPr="003275D4" w:rsidRDefault="0052642B" w:rsidP="0052642B">
      <w:pPr>
        <w:pStyle w:val="ListParagraph"/>
        <w:numPr>
          <w:ilvl w:val="0"/>
          <w:numId w:val="13"/>
        </w:numPr>
        <w:rPr>
          <w:rFonts w:ascii="Lucida Bright" w:hAnsi="Lucida Bright" w:cs="Times New Roman"/>
          <w:sz w:val="24"/>
          <w:szCs w:val="24"/>
        </w:rPr>
      </w:pPr>
      <w:r w:rsidRPr="003275D4">
        <w:rPr>
          <w:rFonts w:ascii="Lucida Bright" w:hAnsi="Lucida Bright" w:cs="Times New Roman"/>
          <w:sz w:val="24"/>
          <w:szCs w:val="24"/>
        </w:rPr>
        <w:t xml:space="preserve">If either applicant is under the age of eighteen (18), a written parental consent must be provided. Additionally, both parents and two (2) witnesses that know the parents must be present at the time of completing the application. </w:t>
      </w:r>
    </w:p>
    <w:p w14:paraId="7B83C5CB" w14:textId="77777777" w:rsidR="0052642B" w:rsidRPr="003275D4" w:rsidRDefault="0052642B" w:rsidP="0052642B">
      <w:pPr>
        <w:pStyle w:val="ListParagraph"/>
        <w:numPr>
          <w:ilvl w:val="0"/>
          <w:numId w:val="13"/>
        </w:numPr>
        <w:rPr>
          <w:rFonts w:ascii="Lucida Bright" w:hAnsi="Lucida Bright" w:cs="Times New Roman"/>
          <w:sz w:val="24"/>
          <w:szCs w:val="24"/>
        </w:rPr>
      </w:pPr>
      <w:r w:rsidRPr="003275D4">
        <w:rPr>
          <w:rFonts w:ascii="Lucida Bright" w:hAnsi="Lucida Bright" w:cs="Times New Roman"/>
          <w:sz w:val="24"/>
          <w:szCs w:val="24"/>
        </w:rPr>
        <w:t xml:space="preserve">However, if either applicant(s) are under sixteen (16) years of age, a parental consent must be completed. Both parents and two (2) witnesses that know the parents must be present at the time of completing the application. The parental consent must be signed by a county judge.  </w:t>
      </w:r>
    </w:p>
    <w:p w14:paraId="0947E6C6" w14:textId="77777777" w:rsidR="00F66AB9" w:rsidRDefault="00F66AB9" w:rsidP="00F66AB9">
      <w:pPr>
        <w:pStyle w:val="ListParagraph"/>
        <w:rPr>
          <w:rFonts w:ascii="Lucida Bright" w:hAnsi="Lucida Bright" w:cs="Times New Roman"/>
          <w:b/>
          <w:sz w:val="24"/>
          <w:szCs w:val="24"/>
          <w:highlight w:val="yellow"/>
          <w:u w:val="single"/>
        </w:rPr>
      </w:pPr>
    </w:p>
    <w:p w14:paraId="266CEE4E" w14:textId="77777777" w:rsidR="0052642B" w:rsidRDefault="0052642B" w:rsidP="00F66AB9">
      <w:pPr>
        <w:pStyle w:val="ListParagraph"/>
        <w:rPr>
          <w:rFonts w:ascii="Lucida Bright" w:hAnsi="Lucida Bright" w:cs="Times New Roman"/>
          <w:b/>
          <w:sz w:val="24"/>
          <w:szCs w:val="24"/>
          <w:u w:val="single"/>
        </w:rPr>
      </w:pPr>
      <w:r w:rsidRPr="00FD13A9">
        <w:rPr>
          <w:rFonts w:ascii="Lucida Bright" w:hAnsi="Lucida Bright" w:cs="Times New Roman"/>
          <w:b/>
          <w:sz w:val="24"/>
          <w:szCs w:val="24"/>
          <w:highlight w:val="yellow"/>
          <w:u w:val="single"/>
        </w:rPr>
        <w:t>INSTRUCTIONS THAT APPLIES TO BOTH U.S. CITIZENS AND NON U.S CITIZENS</w:t>
      </w:r>
    </w:p>
    <w:p w14:paraId="3BFEFEE7" w14:textId="77777777" w:rsidR="0052642B" w:rsidRDefault="0052642B" w:rsidP="005714F2">
      <w:pPr>
        <w:pStyle w:val="ListParagraph"/>
        <w:numPr>
          <w:ilvl w:val="0"/>
          <w:numId w:val="14"/>
        </w:numPr>
        <w:rPr>
          <w:rFonts w:ascii="Lucida Bright" w:hAnsi="Lucida Bright" w:cs="Times New Roman"/>
          <w:sz w:val="24"/>
          <w:szCs w:val="24"/>
        </w:rPr>
      </w:pPr>
      <w:r w:rsidRPr="0025418B">
        <w:rPr>
          <w:rFonts w:ascii="Lucida Bright" w:hAnsi="Lucida Bright" w:cs="Times New Roman"/>
          <w:sz w:val="24"/>
          <w:szCs w:val="24"/>
        </w:rPr>
        <w:t xml:space="preserve">The </w:t>
      </w:r>
      <w:r w:rsidR="002C45AF" w:rsidRPr="0025418B">
        <w:rPr>
          <w:rFonts w:ascii="Lucida Bright" w:hAnsi="Lucida Bright" w:cs="Times New Roman"/>
          <w:sz w:val="24"/>
          <w:szCs w:val="24"/>
        </w:rPr>
        <w:t>applicants</w:t>
      </w:r>
      <w:r w:rsidRPr="0025418B">
        <w:rPr>
          <w:rFonts w:ascii="Lucida Bright" w:hAnsi="Lucida Bright" w:cs="Times New Roman"/>
          <w:sz w:val="24"/>
          <w:szCs w:val="24"/>
        </w:rPr>
        <w:t xml:space="preserve"> must appear with a witness when completing the application. The witness should be at least eighteen years of age, and have a valid government issued ID that states their address. </w:t>
      </w:r>
    </w:p>
    <w:p w14:paraId="4085B238" w14:textId="77777777" w:rsidR="0025418B" w:rsidRPr="0025418B" w:rsidRDefault="0025418B" w:rsidP="0025418B">
      <w:pPr>
        <w:pStyle w:val="ListParagraph"/>
        <w:rPr>
          <w:rFonts w:ascii="Lucida Bright" w:hAnsi="Lucida Bright" w:cs="Times New Roman"/>
          <w:sz w:val="24"/>
          <w:szCs w:val="24"/>
        </w:rPr>
      </w:pPr>
    </w:p>
    <w:p w14:paraId="6412E110" w14:textId="77777777" w:rsidR="0052642B" w:rsidRPr="003275D4" w:rsidRDefault="0052642B" w:rsidP="0052642B">
      <w:pPr>
        <w:pStyle w:val="ListParagraph"/>
        <w:numPr>
          <w:ilvl w:val="0"/>
          <w:numId w:val="14"/>
        </w:numPr>
        <w:rPr>
          <w:rFonts w:ascii="Lucida Bright" w:hAnsi="Lucida Bright" w:cs="Times New Roman"/>
          <w:sz w:val="24"/>
          <w:szCs w:val="24"/>
        </w:rPr>
      </w:pPr>
      <w:r w:rsidRPr="008B4FA1">
        <w:rPr>
          <w:rFonts w:ascii="Lucida Bright" w:hAnsi="Lucida Bright" w:cs="Times New Roman"/>
          <w:color w:val="000000" w:themeColor="text1"/>
          <w:sz w:val="24"/>
          <w:szCs w:val="24"/>
          <w:u w:val="double"/>
        </w:rPr>
        <w:t xml:space="preserve">The marriage license fee is $28.00. The fee must be in the form of a </w:t>
      </w:r>
      <w:r w:rsidRPr="008B4FA1">
        <w:rPr>
          <w:rFonts w:ascii="Lucida Bright" w:hAnsi="Lucida Bright" w:cs="Times New Roman"/>
          <w:b/>
          <w:color w:val="000000" w:themeColor="text1"/>
          <w:sz w:val="24"/>
          <w:szCs w:val="24"/>
          <w:u w:val="double"/>
        </w:rPr>
        <w:t>money order</w:t>
      </w:r>
      <w:r w:rsidRPr="008B4FA1">
        <w:rPr>
          <w:rFonts w:ascii="Lucida Bright" w:hAnsi="Lucida Bright" w:cs="Times New Roman"/>
          <w:color w:val="000000" w:themeColor="text1"/>
          <w:sz w:val="24"/>
          <w:szCs w:val="24"/>
          <w:u w:val="double"/>
        </w:rPr>
        <w:t xml:space="preserve"> or a </w:t>
      </w:r>
      <w:r w:rsidRPr="008B4FA1">
        <w:rPr>
          <w:rFonts w:ascii="Lucida Bright" w:hAnsi="Lucida Bright" w:cs="Times New Roman"/>
          <w:b/>
          <w:color w:val="000000" w:themeColor="text1"/>
          <w:sz w:val="24"/>
          <w:szCs w:val="24"/>
          <w:u w:val="double"/>
        </w:rPr>
        <w:t>certified bank</w:t>
      </w:r>
      <w:r w:rsidRPr="008B4FA1">
        <w:rPr>
          <w:rFonts w:ascii="Lucida Bright" w:hAnsi="Lucida Bright" w:cs="Times New Roman"/>
          <w:color w:val="000000" w:themeColor="text1"/>
          <w:sz w:val="24"/>
          <w:szCs w:val="24"/>
          <w:u w:val="double"/>
        </w:rPr>
        <w:t xml:space="preserve"> </w:t>
      </w:r>
      <w:r w:rsidRPr="008B4FA1">
        <w:rPr>
          <w:rFonts w:ascii="Lucida Bright" w:hAnsi="Lucida Bright" w:cs="Times New Roman"/>
          <w:b/>
          <w:color w:val="000000" w:themeColor="text1"/>
          <w:sz w:val="24"/>
          <w:szCs w:val="24"/>
          <w:u w:val="double"/>
        </w:rPr>
        <w:t>check,</w:t>
      </w:r>
      <w:r w:rsidRPr="008B4FA1">
        <w:rPr>
          <w:rFonts w:ascii="Lucida Bright" w:hAnsi="Lucida Bright" w:cs="Times New Roman"/>
          <w:color w:val="000000" w:themeColor="text1"/>
          <w:sz w:val="24"/>
          <w:szCs w:val="24"/>
          <w:u w:val="double"/>
        </w:rPr>
        <w:t xml:space="preserve"> made payable to the Township of Irvington.</w:t>
      </w:r>
      <w:r w:rsidRPr="008B4FA1">
        <w:rPr>
          <w:rFonts w:ascii="Lucida Bright" w:hAnsi="Lucida Bright" w:cs="Times New Roman"/>
          <w:color w:val="000000" w:themeColor="text1"/>
          <w:sz w:val="24"/>
          <w:szCs w:val="24"/>
        </w:rPr>
        <w:t xml:space="preserve">  </w:t>
      </w:r>
      <w:r w:rsidRPr="003275D4">
        <w:rPr>
          <w:rFonts w:ascii="Lucida Bright" w:hAnsi="Lucida Bright" w:cs="Times New Roman"/>
          <w:sz w:val="24"/>
          <w:szCs w:val="24"/>
        </w:rPr>
        <w:t>Please be advised that we do not accept cash, personal checks or credit cards.</w:t>
      </w:r>
    </w:p>
    <w:p w14:paraId="43511108" w14:textId="77777777" w:rsidR="0052642B" w:rsidRPr="003275D4" w:rsidRDefault="0052642B" w:rsidP="0052642B">
      <w:pPr>
        <w:pStyle w:val="ListParagraph"/>
        <w:numPr>
          <w:ilvl w:val="0"/>
          <w:numId w:val="14"/>
        </w:numPr>
        <w:rPr>
          <w:rFonts w:ascii="Lucida Bright" w:hAnsi="Lucida Bright" w:cs="Times New Roman"/>
          <w:sz w:val="24"/>
          <w:szCs w:val="24"/>
        </w:rPr>
      </w:pPr>
      <w:r w:rsidRPr="003275D4">
        <w:rPr>
          <w:rFonts w:ascii="Lucida Bright" w:hAnsi="Lucida Bright" w:cs="Times New Roman"/>
          <w:sz w:val="24"/>
          <w:szCs w:val="24"/>
        </w:rPr>
        <w:t xml:space="preserve">Divorced person(s) must know Date of Event, Place of Divorce and Former Spouse Full Name (maiden name) when applying for a marriage license. </w:t>
      </w:r>
    </w:p>
    <w:p w14:paraId="1807412A" w14:textId="77777777" w:rsidR="0052642B" w:rsidRPr="003275D4" w:rsidRDefault="0052642B" w:rsidP="0052642B">
      <w:pPr>
        <w:pStyle w:val="ListParagraph"/>
        <w:numPr>
          <w:ilvl w:val="0"/>
          <w:numId w:val="14"/>
        </w:numPr>
        <w:rPr>
          <w:rFonts w:ascii="Lucida Bright" w:hAnsi="Lucida Bright" w:cs="Times New Roman"/>
          <w:sz w:val="24"/>
          <w:szCs w:val="24"/>
        </w:rPr>
      </w:pPr>
      <w:r w:rsidRPr="003275D4">
        <w:rPr>
          <w:rFonts w:ascii="Lucida Bright" w:hAnsi="Lucida Bright" w:cs="Times New Roman"/>
          <w:sz w:val="24"/>
          <w:szCs w:val="24"/>
        </w:rPr>
        <w:t>Widows and widowers must know Date of Event, Place of Event and Deceased Full Name.</w:t>
      </w:r>
    </w:p>
    <w:p w14:paraId="695BB941" w14:textId="32541A64" w:rsidR="0052642B" w:rsidRPr="00C555D8" w:rsidRDefault="0052642B" w:rsidP="0052642B">
      <w:pPr>
        <w:pStyle w:val="ListParagraph"/>
        <w:numPr>
          <w:ilvl w:val="0"/>
          <w:numId w:val="14"/>
        </w:numPr>
        <w:rPr>
          <w:rFonts w:ascii="Lucida Bright" w:hAnsi="Lucida Bright" w:cs="Times New Roman"/>
          <w:b/>
          <w:color w:val="000000" w:themeColor="text1"/>
          <w:sz w:val="24"/>
          <w:szCs w:val="24"/>
        </w:rPr>
      </w:pPr>
      <w:r w:rsidRPr="00C555D8">
        <w:rPr>
          <w:rFonts w:ascii="Lucida Bright" w:hAnsi="Lucida Bright" w:cs="Times New Roman"/>
          <w:color w:val="000000" w:themeColor="text1"/>
          <w:sz w:val="24"/>
          <w:szCs w:val="24"/>
        </w:rPr>
        <w:t>There is a seventy-two (72) hour waiting period before the marriage license can be issued. It is recommended that you apply for your marriage license two weeks before the date of marriage</w:t>
      </w:r>
    </w:p>
    <w:p w14:paraId="7EDEDA03" w14:textId="77777777" w:rsidR="0052642B" w:rsidRPr="00C555D8" w:rsidRDefault="0052642B" w:rsidP="0052642B">
      <w:pPr>
        <w:pStyle w:val="ListParagraph"/>
        <w:numPr>
          <w:ilvl w:val="0"/>
          <w:numId w:val="14"/>
        </w:numPr>
        <w:rPr>
          <w:rFonts w:ascii="Lucida Bright" w:hAnsi="Lucida Bright" w:cs="Times New Roman"/>
          <w:color w:val="000000" w:themeColor="text1"/>
          <w:sz w:val="24"/>
          <w:szCs w:val="24"/>
        </w:rPr>
      </w:pPr>
      <w:r w:rsidRPr="00C555D8">
        <w:rPr>
          <w:rFonts w:ascii="Lucida Bright" w:hAnsi="Lucida Bright" w:cs="Times New Roman"/>
          <w:color w:val="000000" w:themeColor="text1"/>
          <w:sz w:val="24"/>
          <w:szCs w:val="24"/>
        </w:rPr>
        <w:t>Once the license is issued, the marriage license will be valid for only thirty (30) days. The ceremony must take place within that time perio</w:t>
      </w:r>
      <w:r w:rsidR="004B4A50" w:rsidRPr="00C555D8">
        <w:rPr>
          <w:rFonts w:ascii="Lucida Bright" w:hAnsi="Lucida Bright" w:cs="Times New Roman"/>
          <w:color w:val="000000" w:themeColor="text1"/>
          <w:sz w:val="24"/>
          <w:szCs w:val="24"/>
        </w:rPr>
        <w:t xml:space="preserve">d; otherwise, the license will </w:t>
      </w:r>
      <w:r w:rsidRPr="00C555D8">
        <w:rPr>
          <w:rFonts w:ascii="Lucida Bright" w:hAnsi="Lucida Bright" w:cs="Times New Roman"/>
          <w:color w:val="000000" w:themeColor="text1"/>
          <w:sz w:val="24"/>
          <w:szCs w:val="24"/>
        </w:rPr>
        <w:t>expire and you will</w:t>
      </w:r>
      <w:r w:rsidR="004B4A50" w:rsidRPr="00C555D8">
        <w:rPr>
          <w:rFonts w:ascii="Lucida Bright" w:hAnsi="Lucida Bright" w:cs="Times New Roman"/>
          <w:color w:val="000000" w:themeColor="text1"/>
          <w:sz w:val="24"/>
          <w:szCs w:val="24"/>
        </w:rPr>
        <w:t xml:space="preserve"> be </w:t>
      </w:r>
      <w:r w:rsidRPr="00C555D8">
        <w:rPr>
          <w:rFonts w:ascii="Lucida Bright" w:hAnsi="Lucida Bright" w:cs="Times New Roman"/>
          <w:color w:val="000000" w:themeColor="text1"/>
          <w:sz w:val="24"/>
          <w:szCs w:val="24"/>
        </w:rPr>
        <w:t>require</w:t>
      </w:r>
      <w:r w:rsidR="004B4A50" w:rsidRPr="00C555D8">
        <w:rPr>
          <w:rFonts w:ascii="Lucida Bright" w:hAnsi="Lucida Bright" w:cs="Times New Roman"/>
          <w:color w:val="000000" w:themeColor="text1"/>
          <w:sz w:val="24"/>
          <w:szCs w:val="24"/>
        </w:rPr>
        <w:t>d</w:t>
      </w:r>
      <w:r w:rsidRPr="00C555D8">
        <w:rPr>
          <w:rFonts w:ascii="Lucida Bright" w:hAnsi="Lucida Bright" w:cs="Times New Roman"/>
          <w:color w:val="000000" w:themeColor="text1"/>
          <w:sz w:val="24"/>
          <w:szCs w:val="24"/>
        </w:rPr>
        <w:t xml:space="preserve"> to reapply for a new license. </w:t>
      </w:r>
    </w:p>
    <w:p w14:paraId="465E9868" w14:textId="1362D702" w:rsidR="00FC5B91" w:rsidRPr="00C555D8" w:rsidRDefault="00EF2033" w:rsidP="0052642B">
      <w:pPr>
        <w:pStyle w:val="ListParagraph"/>
        <w:numPr>
          <w:ilvl w:val="0"/>
          <w:numId w:val="14"/>
        </w:numPr>
        <w:rPr>
          <w:rFonts w:ascii="Lucida Bright" w:hAnsi="Lucida Bright" w:cs="Times New Roman"/>
          <w:b/>
          <w:color w:val="000000" w:themeColor="text1"/>
          <w:sz w:val="24"/>
          <w:szCs w:val="24"/>
        </w:rPr>
      </w:pPr>
      <w:r w:rsidRPr="00C555D8">
        <w:rPr>
          <w:rFonts w:ascii="Lucida Bright" w:hAnsi="Lucida Bright" w:cs="Times New Roman"/>
          <w:color w:val="000000" w:themeColor="text1"/>
          <w:sz w:val="24"/>
          <w:szCs w:val="24"/>
        </w:rPr>
        <w:t>Provide date and place of marriage (if known)</w:t>
      </w:r>
    </w:p>
    <w:p w14:paraId="3609963D" w14:textId="77777777" w:rsidR="0052642B" w:rsidRPr="003275D4" w:rsidRDefault="0052642B" w:rsidP="0052642B">
      <w:pPr>
        <w:rPr>
          <w:rFonts w:ascii="Lucida Bright" w:hAnsi="Lucida Bright" w:cs="Times New Roman"/>
          <w:b/>
          <w:sz w:val="24"/>
          <w:szCs w:val="24"/>
          <w:u w:val="single"/>
        </w:rPr>
      </w:pPr>
      <w:r w:rsidRPr="003275D4">
        <w:rPr>
          <w:rFonts w:ascii="Lucida Bright" w:hAnsi="Lucida Bright" w:cs="Times New Roman"/>
          <w:b/>
          <w:sz w:val="24"/>
          <w:szCs w:val="24"/>
          <w:u w:val="single"/>
        </w:rPr>
        <w:t>SPECIAL NOTES:</w:t>
      </w:r>
    </w:p>
    <w:p w14:paraId="28D56E70" w14:textId="77777777" w:rsidR="00D0199A" w:rsidRDefault="0052642B" w:rsidP="0052642B">
      <w:pPr>
        <w:rPr>
          <w:rFonts w:ascii="Lucida Bright" w:hAnsi="Lucida Bright" w:cs="Times New Roman"/>
          <w:b/>
          <w:sz w:val="24"/>
          <w:szCs w:val="24"/>
          <w:u w:val="single"/>
        </w:rPr>
      </w:pPr>
      <w:r w:rsidRPr="003275D4">
        <w:rPr>
          <w:rFonts w:ascii="Lucida Bright" w:hAnsi="Lucida Bright" w:cs="Times New Roman"/>
          <w:sz w:val="24"/>
          <w:szCs w:val="24"/>
        </w:rPr>
        <w:t xml:space="preserve">Unfortunately, the Township of Irvington no longer performs marriage ceremonies.  Therefore, all applicants are responsible to find an eligible individual to perform the wedding ceremony. It is also the applicant’s responsibility to obtain a location for the marriage ceremony. Please be advised that in most neighboring towns, civil ceremonies will only be performed for residents of that particular town. </w:t>
      </w:r>
    </w:p>
    <w:p w14:paraId="1EFA9515" w14:textId="77777777" w:rsidR="004335B8" w:rsidRDefault="004335B8" w:rsidP="0052642B">
      <w:pPr>
        <w:rPr>
          <w:rFonts w:ascii="Lucida Bright" w:hAnsi="Lucida Bright" w:cs="Times New Roman"/>
          <w:b/>
          <w:sz w:val="24"/>
          <w:szCs w:val="24"/>
          <w:u w:val="single"/>
        </w:rPr>
      </w:pPr>
    </w:p>
    <w:p w14:paraId="0E360AAB" w14:textId="77777777" w:rsidR="004335B8" w:rsidRDefault="004335B8" w:rsidP="004335B8">
      <w:pPr>
        <w:rPr>
          <w:rFonts w:ascii="Lucida Bright" w:hAnsi="Lucida Bright" w:cs="Times New Roman"/>
          <w:sz w:val="24"/>
          <w:szCs w:val="24"/>
        </w:rPr>
      </w:pPr>
    </w:p>
    <w:p w14:paraId="4A43F2E6" w14:textId="77777777" w:rsidR="004335B8" w:rsidRDefault="004335B8" w:rsidP="004335B8">
      <w:pPr>
        <w:rPr>
          <w:rFonts w:ascii="Lucida Bright" w:hAnsi="Lucida Bright" w:cs="Times New Roman"/>
          <w:b/>
          <w:sz w:val="24"/>
          <w:szCs w:val="24"/>
          <w:u w:val="single"/>
        </w:rPr>
      </w:pPr>
      <w:r>
        <w:rPr>
          <w:rFonts w:ascii="Lucida Bright" w:hAnsi="Lucida Bright" w:cs="Times New Roman"/>
          <w:sz w:val="24"/>
          <w:szCs w:val="24"/>
        </w:rPr>
        <w:lastRenderedPageBreak/>
        <w:tab/>
      </w:r>
      <w:r w:rsidRPr="00D0199A">
        <w:rPr>
          <w:rFonts w:ascii="Lucida Bright" w:hAnsi="Lucida Bright" w:cs="Times New Roman"/>
          <w:b/>
          <w:sz w:val="24"/>
          <w:szCs w:val="24"/>
          <w:u w:val="single"/>
        </w:rPr>
        <w:t>LIST OF ENTITIES ELIGIBLE TO SOLEMNIZE A CEREMONY</w:t>
      </w:r>
    </w:p>
    <w:p w14:paraId="2BCA44E9" w14:textId="77777777" w:rsidR="004335B8" w:rsidRDefault="004335B8" w:rsidP="0052642B">
      <w:pPr>
        <w:rPr>
          <w:rFonts w:ascii="Lucida Bright" w:hAnsi="Lucida Bright" w:cs="Times New Roman"/>
          <w:b/>
          <w:sz w:val="24"/>
          <w:szCs w:val="24"/>
          <w:u w:val="single"/>
        </w:rPr>
      </w:pPr>
    </w:p>
    <w:p w14:paraId="09C272F1" w14:textId="77777777" w:rsidR="00D0199A" w:rsidRPr="004619F3" w:rsidRDefault="00D0199A" w:rsidP="004619F3">
      <w:pPr>
        <w:pStyle w:val="ListParagraph"/>
        <w:numPr>
          <w:ilvl w:val="0"/>
          <w:numId w:val="18"/>
        </w:numPr>
        <w:rPr>
          <w:rFonts w:ascii="Lucida Bright" w:hAnsi="Lucida Bright" w:cs="Times New Roman"/>
          <w:sz w:val="24"/>
          <w:szCs w:val="24"/>
        </w:rPr>
      </w:pPr>
      <w:r w:rsidRPr="004619F3">
        <w:rPr>
          <w:rFonts w:ascii="Lucida Bright" w:hAnsi="Lucida Bright" w:cs="Times New Roman"/>
          <w:sz w:val="24"/>
          <w:szCs w:val="24"/>
        </w:rPr>
        <w:t>Each Judge of the United States Court of Appeals for the Third Circuit</w:t>
      </w:r>
    </w:p>
    <w:p w14:paraId="03C0484B" w14:textId="77777777" w:rsidR="00D0199A" w:rsidRPr="004619F3" w:rsidRDefault="00D0199A" w:rsidP="004619F3">
      <w:pPr>
        <w:pStyle w:val="ListParagraph"/>
        <w:numPr>
          <w:ilvl w:val="0"/>
          <w:numId w:val="18"/>
        </w:numPr>
        <w:rPr>
          <w:rFonts w:ascii="Lucida Bright" w:hAnsi="Lucida Bright" w:cs="Times New Roman"/>
          <w:sz w:val="24"/>
          <w:szCs w:val="24"/>
        </w:rPr>
      </w:pPr>
      <w:r w:rsidRPr="004619F3">
        <w:rPr>
          <w:rFonts w:ascii="Lucida Bright" w:hAnsi="Lucida Bright" w:cs="Times New Roman"/>
          <w:sz w:val="24"/>
          <w:szCs w:val="24"/>
        </w:rPr>
        <w:t>Each Judge of the Federal District Court</w:t>
      </w:r>
    </w:p>
    <w:p w14:paraId="02A21654" w14:textId="77777777" w:rsidR="00D0199A" w:rsidRPr="004619F3" w:rsidRDefault="00D0199A" w:rsidP="004619F3">
      <w:pPr>
        <w:pStyle w:val="ListParagraph"/>
        <w:numPr>
          <w:ilvl w:val="0"/>
          <w:numId w:val="17"/>
        </w:numPr>
        <w:spacing w:after="0"/>
        <w:rPr>
          <w:rFonts w:ascii="Lucida Bright" w:hAnsi="Lucida Bright" w:cs="Times New Roman"/>
          <w:sz w:val="24"/>
          <w:szCs w:val="24"/>
        </w:rPr>
      </w:pPr>
      <w:r w:rsidRPr="004619F3">
        <w:rPr>
          <w:rFonts w:ascii="Lucida Bright" w:hAnsi="Lucida Bright" w:cs="Times New Roman"/>
          <w:sz w:val="24"/>
          <w:szCs w:val="24"/>
        </w:rPr>
        <w:t>United States Magistrate</w:t>
      </w:r>
    </w:p>
    <w:p w14:paraId="1F3F4705" w14:textId="77777777" w:rsidR="00D0199A" w:rsidRPr="004619F3" w:rsidRDefault="00D0199A" w:rsidP="004619F3">
      <w:pPr>
        <w:pStyle w:val="ListParagraph"/>
        <w:numPr>
          <w:ilvl w:val="0"/>
          <w:numId w:val="17"/>
        </w:numPr>
        <w:spacing w:after="0"/>
        <w:rPr>
          <w:rFonts w:ascii="Lucida Bright" w:hAnsi="Lucida Bright" w:cs="Times New Roman"/>
          <w:sz w:val="24"/>
          <w:szCs w:val="24"/>
        </w:rPr>
      </w:pPr>
      <w:r w:rsidRPr="004619F3">
        <w:rPr>
          <w:rFonts w:ascii="Lucida Bright" w:hAnsi="Lucida Bright" w:cs="Times New Roman"/>
          <w:sz w:val="24"/>
          <w:szCs w:val="24"/>
        </w:rPr>
        <w:t>Judge of a Municipal Court</w:t>
      </w:r>
    </w:p>
    <w:p w14:paraId="59944EA1" w14:textId="77777777" w:rsidR="00D0199A" w:rsidRPr="004619F3" w:rsidRDefault="00D0199A" w:rsidP="004619F3">
      <w:pPr>
        <w:pStyle w:val="ListParagraph"/>
        <w:numPr>
          <w:ilvl w:val="0"/>
          <w:numId w:val="17"/>
        </w:numPr>
        <w:spacing w:after="0"/>
        <w:rPr>
          <w:rFonts w:ascii="Lucida Bright" w:hAnsi="Lucida Bright" w:cs="Times New Roman"/>
          <w:sz w:val="24"/>
          <w:szCs w:val="24"/>
        </w:rPr>
      </w:pPr>
      <w:r w:rsidRPr="004619F3">
        <w:rPr>
          <w:rFonts w:ascii="Lucida Bright" w:hAnsi="Lucida Bright" w:cs="Times New Roman"/>
          <w:sz w:val="24"/>
          <w:szCs w:val="24"/>
        </w:rPr>
        <w:t>Judge of the Superior Court</w:t>
      </w:r>
    </w:p>
    <w:p w14:paraId="29994FBB" w14:textId="77777777" w:rsidR="00D0199A" w:rsidRPr="004619F3" w:rsidRDefault="00D0199A" w:rsidP="004619F3">
      <w:pPr>
        <w:pStyle w:val="ListParagraph"/>
        <w:numPr>
          <w:ilvl w:val="0"/>
          <w:numId w:val="17"/>
        </w:numPr>
        <w:spacing w:after="0"/>
        <w:rPr>
          <w:rFonts w:ascii="Lucida Bright" w:hAnsi="Lucida Bright" w:cs="Times New Roman"/>
          <w:sz w:val="24"/>
          <w:szCs w:val="24"/>
        </w:rPr>
      </w:pPr>
      <w:r w:rsidRPr="004619F3">
        <w:rPr>
          <w:rFonts w:ascii="Lucida Bright" w:hAnsi="Lucida Bright" w:cs="Times New Roman"/>
          <w:sz w:val="24"/>
          <w:szCs w:val="24"/>
        </w:rPr>
        <w:t>Judge of a Tax Court</w:t>
      </w:r>
    </w:p>
    <w:p w14:paraId="79947938" w14:textId="77777777" w:rsidR="00D0199A" w:rsidRPr="004619F3" w:rsidRDefault="00D0199A" w:rsidP="004619F3">
      <w:pPr>
        <w:pStyle w:val="ListParagraph"/>
        <w:numPr>
          <w:ilvl w:val="0"/>
          <w:numId w:val="17"/>
        </w:numPr>
        <w:spacing w:after="0"/>
        <w:rPr>
          <w:rFonts w:ascii="Lucida Bright" w:hAnsi="Lucida Bright" w:cs="Times New Roman"/>
          <w:sz w:val="24"/>
          <w:szCs w:val="24"/>
        </w:rPr>
      </w:pPr>
      <w:r w:rsidRPr="004619F3">
        <w:rPr>
          <w:rFonts w:ascii="Lucida Bright" w:hAnsi="Lucida Bright" w:cs="Times New Roman"/>
          <w:sz w:val="24"/>
          <w:szCs w:val="24"/>
        </w:rPr>
        <w:t>Retired Judge of the Superior Court</w:t>
      </w:r>
    </w:p>
    <w:p w14:paraId="4FFB53B3" w14:textId="77777777" w:rsidR="00D0199A" w:rsidRPr="004619F3" w:rsidRDefault="00D0199A" w:rsidP="004619F3">
      <w:pPr>
        <w:pStyle w:val="ListParagraph"/>
        <w:numPr>
          <w:ilvl w:val="0"/>
          <w:numId w:val="17"/>
        </w:numPr>
        <w:spacing w:after="0"/>
        <w:rPr>
          <w:rFonts w:ascii="Lucida Bright" w:hAnsi="Lucida Bright" w:cs="Times New Roman"/>
          <w:sz w:val="24"/>
          <w:szCs w:val="24"/>
        </w:rPr>
      </w:pPr>
      <w:r w:rsidRPr="004619F3">
        <w:rPr>
          <w:rFonts w:ascii="Lucida Bright" w:hAnsi="Lucida Bright" w:cs="Times New Roman"/>
          <w:sz w:val="24"/>
          <w:szCs w:val="24"/>
        </w:rPr>
        <w:t>Retired Judge of the Tax Court</w:t>
      </w:r>
    </w:p>
    <w:p w14:paraId="77C6EBB1" w14:textId="77777777" w:rsidR="00D0199A" w:rsidRPr="004619F3" w:rsidRDefault="00D0199A" w:rsidP="004619F3">
      <w:pPr>
        <w:pStyle w:val="ListParagraph"/>
        <w:numPr>
          <w:ilvl w:val="0"/>
          <w:numId w:val="17"/>
        </w:numPr>
        <w:spacing w:after="0"/>
        <w:rPr>
          <w:rFonts w:ascii="Lucida Bright" w:hAnsi="Lucida Bright" w:cs="Times New Roman"/>
          <w:sz w:val="24"/>
          <w:szCs w:val="24"/>
        </w:rPr>
      </w:pPr>
      <w:r w:rsidRPr="004619F3">
        <w:rPr>
          <w:rFonts w:ascii="Lucida Bright" w:hAnsi="Lucida Bright" w:cs="Times New Roman"/>
          <w:sz w:val="24"/>
          <w:szCs w:val="24"/>
        </w:rPr>
        <w:t>Former County Court Judge, who resigned in good standing</w:t>
      </w:r>
    </w:p>
    <w:p w14:paraId="254CD432" w14:textId="77777777" w:rsidR="00D0199A" w:rsidRPr="004619F3" w:rsidRDefault="00D0199A" w:rsidP="004619F3">
      <w:pPr>
        <w:pStyle w:val="ListParagraph"/>
        <w:numPr>
          <w:ilvl w:val="0"/>
          <w:numId w:val="17"/>
        </w:numPr>
        <w:spacing w:after="0"/>
        <w:rPr>
          <w:rFonts w:ascii="Lucida Bright" w:hAnsi="Lucida Bright" w:cs="Times New Roman"/>
          <w:sz w:val="24"/>
          <w:szCs w:val="24"/>
        </w:rPr>
      </w:pPr>
      <w:r w:rsidRPr="004619F3">
        <w:rPr>
          <w:rFonts w:ascii="Lucida Bright" w:hAnsi="Lucida Bright" w:cs="Times New Roman"/>
          <w:sz w:val="24"/>
          <w:szCs w:val="24"/>
        </w:rPr>
        <w:t>Former County Juvenile and Domestic Relations Court Judge, who resigned in good standing</w:t>
      </w:r>
    </w:p>
    <w:p w14:paraId="0F75556A" w14:textId="77777777" w:rsidR="00D0199A" w:rsidRPr="004619F3" w:rsidRDefault="00D0199A" w:rsidP="004619F3">
      <w:pPr>
        <w:pStyle w:val="ListParagraph"/>
        <w:numPr>
          <w:ilvl w:val="0"/>
          <w:numId w:val="17"/>
        </w:numPr>
        <w:spacing w:after="0"/>
        <w:rPr>
          <w:rFonts w:ascii="Lucida Bright" w:hAnsi="Lucida Bright" w:cs="Times New Roman"/>
          <w:sz w:val="24"/>
          <w:szCs w:val="24"/>
        </w:rPr>
      </w:pPr>
      <w:r w:rsidRPr="004619F3">
        <w:rPr>
          <w:rFonts w:ascii="Lucida Bright" w:hAnsi="Lucida Bright" w:cs="Times New Roman"/>
          <w:sz w:val="24"/>
          <w:szCs w:val="24"/>
        </w:rPr>
        <w:t xml:space="preserve">Former County District Court Judge, who resigned in good standing </w:t>
      </w:r>
    </w:p>
    <w:p w14:paraId="235A6F6B" w14:textId="77777777" w:rsidR="00D0199A" w:rsidRPr="004619F3" w:rsidRDefault="004619F3" w:rsidP="004619F3">
      <w:pPr>
        <w:pStyle w:val="ListParagraph"/>
        <w:numPr>
          <w:ilvl w:val="0"/>
          <w:numId w:val="17"/>
        </w:numPr>
        <w:spacing w:after="0"/>
        <w:rPr>
          <w:rFonts w:ascii="Lucida Bright" w:hAnsi="Lucida Bright" w:cs="Times New Roman"/>
          <w:sz w:val="24"/>
          <w:szCs w:val="24"/>
        </w:rPr>
      </w:pPr>
      <w:r w:rsidRPr="004619F3">
        <w:rPr>
          <w:rFonts w:ascii="Lucida Bright" w:hAnsi="Lucida Bright" w:cs="Times New Roman"/>
          <w:sz w:val="24"/>
          <w:szCs w:val="24"/>
        </w:rPr>
        <w:t>Surrogate Judge of any County</w:t>
      </w:r>
    </w:p>
    <w:p w14:paraId="5F712047" w14:textId="77777777" w:rsidR="004619F3" w:rsidRPr="004619F3" w:rsidRDefault="004619F3" w:rsidP="004619F3">
      <w:pPr>
        <w:pStyle w:val="ListParagraph"/>
        <w:numPr>
          <w:ilvl w:val="0"/>
          <w:numId w:val="17"/>
        </w:numPr>
        <w:spacing w:after="0"/>
        <w:rPr>
          <w:rFonts w:ascii="Lucida Bright" w:hAnsi="Lucida Bright" w:cs="Times New Roman"/>
          <w:sz w:val="24"/>
          <w:szCs w:val="24"/>
        </w:rPr>
      </w:pPr>
      <w:r w:rsidRPr="004619F3">
        <w:rPr>
          <w:rFonts w:ascii="Lucida Bright" w:hAnsi="Lucida Bright" w:cs="Times New Roman"/>
          <w:sz w:val="24"/>
          <w:szCs w:val="24"/>
        </w:rPr>
        <w:t>County Clerk</w:t>
      </w:r>
    </w:p>
    <w:p w14:paraId="11F03DC8" w14:textId="77777777" w:rsidR="004619F3" w:rsidRPr="004619F3" w:rsidRDefault="004619F3" w:rsidP="004619F3">
      <w:pPr>
        <w:pStyle w:val="ListParagraph"/>
        <w:numPr>
          <w:ilvl w:val="0"/>
          <w:numId w:val="17"/>
        </w:numPr>
        <w:spacing w:after="0"/>
        <w:rPr>
          <w:rFonts w:ascii="Lucida Bright" w:hAnsi="Lucida Bright" w:cs="Times New Roman"/>
          <w:sz w:val="24"/>
          <w:szCs w:val="24"/>
        </w:rPr>
      </w:pPr>
      <w:r w:rsidRPr="004619F3">
        <w:rPr>
          <w:rFonts w:ascii="Lucida Bright" w:hAnsi="Lucida Bright" w:cs="Times New Roman"/>
          <w:sz w:val="24"/>
          <w:szCs w:val="24"/>
        </w:rPr>
        <w:t>Mayor</w:t>
      </w:r>
    </w:p>
    <w:p w14:paraId="487ECA0B" w14:textId="77777777" w:rsidR="004619F3" w:rsidRPr="004619F3" w:rsidRDefault="004619F3" w:rsidP="004619F3">
      <w:pPr>
        <w:pStyle w:val="ListParagraph"/>
        <w:numPr>
          <w:ilvl w:val="0"/>
          <w:numId w:val="17"/>
        </w:numPr>
        <w:spacing w:after="0"/>
        <w:rPr>
          <w:rFonts w:ascii="Lucida Bright" w:hAnsi="Lucida Bright" w:cs="Times New Roman"/>
          <w:sz w:val="24"/>
          <w:szCs w:val="24"/>
        </w:rPr>
      </w:pPr>
      <w:r w:rsidRPr="004619F3">
        <w:rPr>
          <w:rFonts w:ascii="Lucida Bright" w:hAnsi="Lucida Bright" w:cs="Times New Roman"/>
          <w:sz w:val="24"/>
          <w:szCs w:val="24"/>
        </w:rPr>
        <w:t>Former Mayor not currently serving on the municipal governing body</w:t>
      </w:r>
    </w:p>
    <w:p w14:paraId="4319DE2A" w14:textId="77777777" w:rsidR="004619F3" w:rsidRPr="004619F3" w:rsidRDefault="004619F3" w:rsidP="004619F3">
      <w:pPr>
        <w:pStyle w:val="ListParagraph"/>
        <w:numPr>
          <w:ilvl w:val="0"/>
          <w:numId w:val="17"/>
        </w:numPr>
        <w:spacing w:after="0"/>
        <w:rPr>
          <w:rFonts w:ascii="Lucida Bright" w:hAnsi="Lucida Bright" w:cs="Times New Roman"/>
          <w:sz w:val="24"/>
          <w:szCs w:val="24"/>
        </w:rPr>
      </w:pPr>
      <w:r w:rsidRPr="004619F3">
        <w:rPr>
          <w:rFonts w:ascii="Lucida Bright" w:hAnsi="Lucida Bright" w:cs="Times New Roman"/>
          <w:sz w:val="24"/>
          <w:szCs w:val="24"/>
        </w:rPr>
        <w:t>Deputy Mayor, when authorized by the Mayor</w:t>
      </w:r>
    </w:p>
    <w:p w14:paraId="526CC6C0" w14:textId="77777777" w:rsidR="004619F3" w:rsidRPr="004619F3" w:rsidRDefault="004619F3" w:rsidP="004619F3">
      <w:pPr>
        <w:pStyle w:val="ListParagraph"/>
        <w:numPr>
          <w:ilvl w:val="0"/>
          <w:numId w:val="17"/>
        </w:numPr>
        <w:spacing w:after="0"/>
        <w:rPr>
          <w:rFonts w:ascii="Lucida Bright" w:hAnsi="Lucida Bright" w:cs="Times New Roman"/>
          <w:sz w:val="24"/>
          <w:szCs w:val="24"/>
        </w:rPr>
      </w:pPr>
      <w:r w:rsidRPr="004619F3">
        <w:rPr>
          <w:rFonts w:ascii="Lucida Bright" w:hAnsi="Lucida Bright" w:cs="Times New Roman"/>
          <w:sz w:val="24"/>
          <w:szCs w:val="24"/>
        </w:rPr>
        <w:t>Chairman of any Township Committee or Village President of this State</w:t>
      </w:r>
    </w:p>
    <w:p w14:paraId="32119742" w14:textId="77777777" w:rsidR="004619F3" w:rsidRPr="004619F3" w:rsidRDefault="004619F3" w:rsidP="004619F3">
      <w:pPr>
        <w:pStyle w:val="ListParagraph"/>
        <w:numPr>
          <w:ilvl w:val="0"/>
          <w:numId w:val="17"/>
        </w:numPr>
        <w:spacing w:after="0"/>
        <w:rPr>
          <w:rFonts w:ascii="Lucida Bright" w:hAnsi="Lucida Bright" w:cs="Times New Roman"/>
          <w:sz w:val="24"/>
          <w:szCs w:val="24"/>
        </w:rPr>
      </w:pPr>
      <w:r w:rsidRPr="004619F3">
        <w:rPr>
          <w:rFonts w:ascii="Lucida Bright" w:hAnsi="Lucida Bright" w:cs="Times New Roman"/>
          <w:sz w:val="24"/>
          <w:szCs w:val="24"/>
        </w:rPr>
        <w:t>Every Minister of every religion</w:t>
      </w:r>
    </w:p>
    <w:p w14:paraId="67E47AD8" w14:textId="77777777" w:rsidR="004619F3" w:rsidRDefault="004619F3" w:rsidP="00276F87">
      <w:pPr>
        <w:pStyle w:val="ListParagraph"/>
        <w:numPr>
          <w:ilvl w:val="0"/>
          <w:numId w:val="17"/>
        </w:numPr>
        <w:spacing w:after="0"/>
        <w:rPr>
          <w:rFonts w:ascii="Lucida Bright" w:hAnsi="Lucida Bright" w:cs="Times New Roman"/>
          <w:sz w:val="24"/>
          <w:szCs w:val="24"/>
        </w:rPr>
      </w:pPr>
      <w:r w:rsidRPr="00A51402">
        <w:rPr>
          <w:rFonts w:ascii="Lucida Bright" w:hAnsi="Lucida Bright" w:cs="Times New Roman"/>
          <w:sz w:val="24"/>
          <w:szCs w:val="24"/>
        </w:rPr>
        <w:t>Civil Celebrant who is certified by the Secretary of State</w:t>
      </w:r>
    </w:p>
    <w:p w14:paraId="43498F54" w14:textId="77777777" w:rsidR="00A51402" w:rsidRDefault="00A51402" w:rsidP="00A51402">
      <w:pPr>
        <w:spacing w:after="0"/>
        <w:rPr>
          <w:rFonts w:ascii="Lucida Bright" w:hAnsi="Lucida Bright" w:cs="Times New Roman"/>
          <w:sz w:val="24"/>
          <w:szCs w:val="24"/>
        </w:rPr>
      </w:pPr>
    </w:p>
    <w:p w14:paraId="780C61B4" w14:textId="77777777" w:rsidR="00A51402" w:rsidRDefault="00A51402" w:rsidP="00A51402">
      <w:pPr>
        <w:spacing w:after="0"/>
        <w:rPr>
          <w:rFonts w:ascii="Lucida Bright" w:hAnsi="Lucida Bright" w:cs="Times New Roman"/>
          <w:sz w:val="24"/>
          <w:szCs w:val="24"/>
        </w:rPr>
      </w:pPr>
    </w:p>
    <w:p w14:paraId="0E0D2E94" w14:textId="77777777" w:rsidR="00A51402" w:rsidRDefault="00A51402" w:rsidP="00A51402">
      <w:pPr>
        <w:spacing w:after="0"/>
        <w:rPr>
          <w:rFonts w:ascii="Lucida Bright" w:hAnsi="Lucida Bright" w:cs="Times New Roman"/>
          <w:sz w:val="24"/>
          <w:szCs w:val="24"/>
        </w:rPr>
      </w:pPr>
    </w:p>
    <w:sectPr w:rsidR="00A51402" w:rsidSect="009D06E8">
      <w:footerReference w:type="default" r:id="rId9"/>
      <w:pgSz w:w="12240" w:h="15840" w:code="1"/>
      <w:pgMar w:top="720" w:right="90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79341" w14:textId="77777777" w:rsidR="00521384" w:rsidRDefault="00521384" w:rsidP="001D7680">
      <w:pPr>
        <w:spacing w:after="0" w:line="240" w:lineRule="auto"/>
      </w:pPr>
      <w:r>
        <w:separator/>
      </w:r>
    </w:p>
  </w:endnote>
  <w:endnote w:type="continuationSeparator" w:id="0">
    <w:p w14:paraId="59B5D1EC" w14:textId="77777777" w:rsidR="00521384" w:rsidRDefault="00521384" w:rsidP="001D7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45269"/>
      <w:docPartObj>
        <w:docPartGallery w:val="Page Numbers (Bottom of Page)"/>
        <w:docPartUnique/>
      </w:docPartObj>
    </w:sdtPr>
    <w:sdtEndPr>
      <w:rPr>
        <w:color w:val="7F7F7F" w:themeColor="background1" w:themeShade="7F"/>
        <w:spacing w:val="60"/>
      </w:rPr>
    </w:sdtEndPr>
    <w:sdtContent>
      <w:p w14:paraId="5C35BDC8" w14:textId="77777777" w:rsidR="009D06E8" w:rsidRDefault="009D06E8">
        <w:pPr>
          <w:pStyle w:val="Footer"/>
          <w:pBdr>
            <w:top w:val="single" w:sz="4" w:space="1" w:color="D9D9D9" w:themeColor="background1" w:themeShade="D9"/>
          </w:pBdr>
          <w:jc w:val="right"/>
        </w:pPr>
        <w:r>
          <w:fldChar w:fldCharType="begin"/>
        </w:r>
        <w:r>
          <w:instrText xml:space="preserve"> PAGE   \* MERGEFORMAT </w:instrText>
        </w:r>
        <w:r>
          <w:fldChar w:fldCharType="separate"/>
        </w:r>
        <w:r w:rsidR="004C1C79">
          <w:rPr>
            <w:noProof/>
          </w:rPr>
          <w:t>2</w:t>
        </w:r>
        <w:r>
          <w:rPr>
            <w:noProof/>
          </w:rPr>
          <w:fldChar w:fldCharType="end"/>
        </w:r>
        <w:r>
          <w:t xml:space="preserve"> | </w:t>
        </w:r>
        <w:r>
          <w:rPr>
            <w:color w:val="7F7F7F" w:themeColor="background1" w:themeShade="7F"/>
            <w:spacing w:val="60"/>
          </w:rPr>
          <w:t>Page</w:t>
        </w:r>
      </w:p>
    </w:sdtContent>
  </w:sdt>
  <w:p w14:paraId="14BE8324" w14:textId="77777777" w:rsidR="005A2E52" w:rsidRPr="00956139" w:rsidRDefault="009D06E8" w:rsidP="00956139">
    <w:pPr>
      <w:pStyle w:val="NoSpacing"/>
      <w:jc w:val="center"/>
      <w:rPr>
        <w:b/>
        <w:sz w:val="22"/>
        <w:szCs w:val="22"/>
      </w:rPr>
    </w:pPr>
    <w:r w:rsidRPr="004335B8">
      <w:rPr>
        <w:b/>
        <w:sz w:val="22"/>
        <w:szCs w:val="22"/>
      </w:rPr>
      <w:t xml:space="preserve">CIVIL CEREMONIES ARE NO LONGER PERFORMED BY </w:t>
    </w:r>
    <w:r>
      <w:rPr>
        <w:b/>
        <w:sz w:val="22"/>
        <w:szCs w:val="22"/>
      </w:rPr>
      <w:t xml:space="preserve">THE IRVINGTON MUNICIPAL COURT </w:t>
    </w:r>
    <w:r w:rsidRPr="004335B8">
      <w:rPr>
        <w:b/>
        <w:sz w:val="22"/>
        <w:szCs w:val="22"/>
      </w:rPr>
      <w:t>OR MAYOR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7A530" w14:textId="77777777" w:rsidR="00521384" w:rsidRDefault="00521384" w:rsidP="001D7680">
      <w:pPr>
        <w:spacing w:after="0" w:line="240" w:lineRule="auto"/>
      </w:pPr>
      <w:r>
        <w:separator/>
      </w:r>
    </w:p>
  </w:footnote>
  <w:footnote w:type="continuationSeparator" w:id="0">
    <w:p w14:paraId="05A8CB9D" w14:textId="77777777" w:rsidR="00521384" w:rsidRDefault="00521384" w:rsidP="001D76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59C2"/>
    <w:multiLevelType w:val="multilevel"/>
    <w:tmpl w:val="83688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C20918"/>
    <w:multiLevelType w:val="hybridMultilevel"/>
    <w:tmpl w:val="3D08B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A4284"/>
    <w:multiLevelType w:val="hybridMultilevel"/>
    <w:tmpl w:val="53B0E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427C79"/>
    <w:multiLevelType w:val="hybridMultilevel"/>
    <w:tmpl w:val="202CA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F5634E"/>
    <w:multiLevelType w:val="hybridMultilevel"/>
    <w:tmpl w:val="C9F420A4"/>
    <w:lvl w:ilvl="0" w:tplc="04090001">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342677"/>
    <w:multiLevelType w:val="multilevel"/>
    <w:tmpl w:val="A3E8A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D22393"/>
    <w:multiLevelType w:val="hybridMultilevel"/>
    <w:tmpl w:val="E1DC3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76E44"/>
    <w:multiLevelType w:val="hybridMultilevel"/>
    <w:tmpl w:val="05F2744A"/>
    <w:lvl w:ilvl="0" w:tplc="E7D8F3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277809"/>
    <w:multiLevelType w:val="hybridMultilevel"/>
    <w:tmpl w:val="6B82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D06001"/>
    <w:multiLevelType w:val="hybridMultilevel"/>
    <w:tmpl w:val="76A8A92C"/>
    <w:lvl w:ilvl="0" w:tplc="8E9C778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2151B29"/>
    <w:multiLevelType w:val="hybridMultilevel"/>
    <w:tmpl w:val="73EE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F71DC9"/>
    <w:multiLevelType w:val="hybridMultilevel"/>
    <w:tmpl w:val="DC8ECE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EE3315"/>
    <w:multiLevelType w:val="hybridMultilevel"/>
    <w:tmpl w:val="029A3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4B0952"/>
    <w:multiLevelType w:val="hybridMultilevel"/>
    <w:tmpl w:val="66A07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F14982"/>
    <w:multiLevelType w:val="hybridMultilevel"/>
    <w:tmpl w:val="318AD622"/>
    <w:lvl w:ilvl="0" w:tplc="4516EF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40D65D5"/>
    <w:multiLevelType w:val="hybridMultilevel"/>
    <w:tmpl w:val="A9A24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5501E"/>
    <w:multiLevelType w:val="hybridMultilevel"/>
    <w:tmpl w:val="CE86A82C"/>
    <w:lvl w:ilvl="0" w:tplc="1F64B7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510181"/>
    <w:multiLevelType w:val="hybridMultilevel"/>
    <w:tmpl w:val="BA2CE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5334903">
    <w:abstractNumId w:val="13"/>
  </w:num>
  <w:num w:numId="2" w16cid:durableId="623270902">
    <w:abstractNumId w:val="3"/>
  </w:num>
  <w:num w:numId="3" w16cid:durableId="1898933008">
    <w:abstractNumId w:val="7"/>
  </w:num>
  <w:num w:numId="4" w16cid:durableId="1119757514">
    <w:abstractNumId w:val="1"/>
  </w:num>
  <w:num w:numId="5" w16cid:durableId="1380740515">
    <w:abstractNumId w:val="14"/>
  </w:num>
  <w:num w:numId="6" w16cid:durableId="1116681111">
    <w:abstractNumId w:val="12"/>
  </w:num>
  <w:num w:numId="7" w16cid:durableId="558787779">
    <w:abstractNumId w:val="16"/>
  </w:num>
  <w:num w:numId="8" w16cid:durableId="1636718799">
    <w:abstractNumId w:val="15"/>
  </w:num>
  <w:num w:numId="9" w16cid:durableId="1661040921">
    <w:abstractNumId w:val="2"/>
  </w:num>
  <w:num w:numId="10" w16cid:durableId="333609888">
    <w:abstractNumId w:val="17"/>
  </w:num>
  <w:num w:numId="11" w16cid:durableId="1714646773">
    <w:abstractNumId w:val="5"/>
  </w:num>
  <w:num w:numId="12" w16cid:durableId="776485317">
    <w:abstractNumId w:val="9"/>
  </w:num>
  <w:num w:numId="13" w16cid:durableId="1404453806">
    <w:abstractNumId w:val="11"/>
  </w:num>
  <w:num w:numId="14" w16cid:durableId="219290845">
    <w:abstractNumId w:val="6"/>
  </w:num>
  <w:num w:numId="15" w16cid:durableId="574971821">
    <w:abstractNumId w:val="0"/>
  </w:num>
  <w:num w:numId="16" w16cid:durableId="1229876766">
    <w:abstractNumId w:val="4"/>
  </w:num>
  <w:num w:numId="17" w16cid:durableId="1796219093">
    <w:abstractNumId w:val="10"/>
  </w:num>
  <w:num w:numId="18" w16cid:durableId="1066276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E29"/>
    <w:rsid w:val="00000752"/>
    <w:rsid w:val="00003D60"/>
    <w:rsid w:val="0000437D"/>
    <w:rsid w:val="0002185C"/>
    <w:rsid w:val="0002411F"/>
    <w:rsid w:val="0006788D"/>
    <w:rsid w:val="00072CD4"/>
    <w:rsid w:val="001050BD"/>
    <w:rsid w:val="001215A7"/>
    <w:rsid w:val="001229DC"/>
    <w:rsid w:val="00131913"/>
    <w:rsid w:val="00150A43"/>
    <w:rsid w:val="00162C2F"/>
    <w:rsid w:val="0017580C"/>
    <w:rsid w:val="001865C6"/>
    <w:rsid w:val="00193B46"/>
    <w:rsid w:val="001C045F"/>
    <w:rsid w:val="001C73BC"/>
    <w:rsid w:val="001D116A"/>
    <w:rsid w:val="001D7680"/>
    <w:rsid w:val="001E110C"/>
    <w:rsid w:val="001E40AF"/>
    <w:rsid w:val="001E5901"/>
    <w:rsid w:val="00227044"/>
    <w:rsid w:val="0025418B"/>
    <w:rsid w:val="0028182A"/>
    <w:rsid w:val="002A4179"/>
    <w:rsid w:val="002C45AF"/>
    <w:rsid w:val="002C4A04"/>
    <w:rsid w:val="002D6F8C"/>
    <w:rsid w:val="00301879"/>
    <w:rsid w:val="003248DF"/>
    <w:rsid w:val="00326D7E"/>
    <w:rsid w:val="003334B0"/>
    <w:rsid w:val="00351C58"/>
    <w:rsid w:val="00364EDA"/>
    <w:rsid w:val="003725A1"/>
    <w:rsid w:val="00372A75"/>
    <w:rsid w:val="0037476A"/>
    <w:rsid w:val="00390E01"/>
    <w:rsid w:val="003A1202"/>
    <w:rsid w:val="003C0E1A"/>
    <w:rsid w:val="003C477B"/>
    <w:rsid w:val="003D0543"/>
    <w:rsid w:val="003D304E"/>
    <w:rsid w:val="003E639E"/>
    <w:rsid w:val="004008CF"/>
    <w:rsid w:val="00405A15"/>
    <w:rsid w:val="00412277"/>
    <w:rsid w:val="004233E3"/>
    <w:rsid w:val="00427318"/>
    <w:rsid w:val="004326EB"/>
    <w:rsid w:val="004335B8"/>
    <w:rsid w:val="00440AC9"/>
    <w:rsid w:val="00455E38"/>
    <w:rsid w:val="004619F3"/>
    <w:rsid w:val="00461F8F"/>
    <w:rsid w:val="00482A3E"/>
    <w:rsid w:val="004932DD"/>
    <w:rsid w:val="00494D03"/>
    <w:rsid w:val="004B4A50"/>
    <w:rsid w:val="004B5D6E"/>
    <w:rsid w:val="004B7EF2"/>
    <w:rsid w:val="004C1C79"/>
    <w:rsid w:val="004C3536"/>
    <w:rsid w:val="004C6C72"/>
    <w:rsid w:val="004C72F8"/>
    <w:rsid w:val="004F757A"/>
    <w:rsid w:val="00521384"/>
    <w:rsid w:val="0052642B"/>
    <w:rsid w:val="005309DB"/>
    <w:rsid w:val="0055374A"/>
    <w:rsid w:val="00556658"/>
    <w:rsid w:val="00584637"/>
    <w:rsid w:val="0058569B"/>
    <w:rsid w:val="005907F8"/>
    <w:rsid w:val="00595A71"/>
    <w:rsid w:val="00596DDC"/>
    <w:rsid w:val="005A29C2"/>
    <w:rsid w:val="005A2E52"/>
    <w:rsid w:val="005C4C68"/>
    <w:rsid w:val="00607B90"/>
    <w:rsid w:val="00610297"/>
    <w:rsid w:val="00613ECD"/>
    <w:rsid w:val="00636386"/>
    <w:rsid w:val="00640546"/>
    <w:rsid w:val="00640B69"/>
    <w:rsid w:val="00676371"/>
    <w:rsid w:val="006767BE"/>
    <w:rsid w:val="006A195F"/>
    <w:rsid w:val="006B102C"/>
    <w:rsid w:val="006B21BB"/>
    <w:rsid w:val="006B4BA3"/>
    <w:rsid w:val="006C454D"/>
    <w:rsid w:val="006C5544"/>
    <w:rsid w:val="006D2906"/>
    <w:rsid w:val="006D363B"/>
    <w:rsid w:val="006D71E6"/>
    <w:rsid w:val="006E3DC8"/>
    <w:rsid w:val="00700ACE"/>
    <w:rsid w:val="0071426A"/>
    <w:rsid w:val="0073146B"/>
    <w:rsid w:val="00740F79"/>
    <w:rsid w:val="0077787A"/>
    <w:rsid w:val="00791800"/>
    <w:rsid w:val="007B353C"/>
    <w:rsid w:val="007F3C6E"/>
    <w:rsid w:val="00813007"/>
    <w:rsid w:val="00813387"/>
    <w:rsid w:val="00820BA1"/>
    <w:rsid w:val="008466EA"/>
    <w:rsid w:val="0085287C"/>
    <w:rsid w:val="008716BA"/>
    <w:rsid w:val="00893FD3"/>
    <w:rsid w:val="008B4FA1"/>
    <w:rsid w:val="008D42F3"/>
    <w:rsid w:val="009127E8"/>
    <w:rsid w:val="00933120"/>
    <w:rsid w:val="009405A5"/>
    <w:rsid w:val="00956139"/>
    <w:rsid w:val="00966940"/>
    <w:rsid w:val="0097158E"/>
    <w:rsid w:val="00980A42"/>
    <w:rsid w:val="00984482"/>
    <w:rsid w:val="00984959"/>
    <w:rsid w:val="00992187"/>
    <w:rsid w:val="009943C6"/>
    <w:rsid w:val="009A3145"/>
    <w:rsid w:val="009B0B78"/>
    <w:rsid w:val="009B28F2"/>
    <w:rsid w:val="009D06E8"/>
    <w:rsid w:val="009E5C64"/>
    <w:rsid w:val="009F2C55"/>
    <w:rsid w:val="00A26290"/>
    <w:rsid w:val="00A309AF"/>
    <w:rsid w:val="00A32198"/>
    <w:rsid w:val="00A51402"/>
    <w:rsid w:val="00A644D1"/>
    <w:rsid w:val="00A72248"/>
    <w:rsid w:val="00A73B81"/>
    <w:rsid w:val="00AC65BD"/>
    <w:rsid w:val="00AF3BDC"/>
    <w:rsid w:val="00B12F82"/>
    <w:rsid w:val="00B36E29"/>
    <w:rsid w:val="00B66433"/>
    <w:rsid w:val="00B71093"/>
    <w:rsid w:val="00B75319"/>
    <w:rsid w:val="00B92500"/>
    <w:rsid w:val="00B949F0"/>
    <w:rsid w:val="00BA5282"/>
    <w:rsid w:val="00BB225D"/>
    <w:rsid w:val="00BC38CD"/>
    <w:rsid w:val="00BE7BC6"/>
    <w:rsid w:val="00BE7BFA"/>
    <w:rsid w:val="00BF428B"/>
    <w:rsid w:val="00C109D2"/>
    <w:rsid w:val="00C34383"/>
    <w:rsid w:val="00C45D47"/>
    <w:rsid w:val="00C468FC"/>
    <w:rsid w:val="00C555D8"/>
    <w:rsid w:val="00C616CA"/>
    <w:rsid w:val="00C815B5"/>
    <w:rsid w:val="00C84F57"/>
    <w:rsid w:val="00C867EB"/>
    <w:rsid w:val="00C96DA0"/>
    <w:rsid w:val="00CB502B"/>
    <w:rsid w:val="00CB5637"/>
    <w:rsid w:val="00CD156C"/>
    <w:rsid w:val="00CE6DCC"/>
    <w:rsid w:val="00CF4729"/>
    <w:rsid w:val="00CF6C0F"/>
    <w:rsid w:val="00D0199A"/>
    <w:rsid w:val="00D419AF"/>
    <w:rsid w:val="00D53F5C"/>
    <w:rsid w:val="00D554AB"/>
    <w:rsid w:val="00D952DB"/>
    <w:rsid w:val="00DA07D0"/>
    <w:rsid w:val="00DB47E3"/>
    <w:rsid w:val="00DE6C3E"/>
    <w:rsid w:val="00DE728D"/>
    <w:rsid w:val="00DF1D30"/>
    <w:rsid w:val="00DF7AC3"/>
    <w:rsid w:val="00E02DDC"/>
    <w:rsid w:val="00E04E61"/>
    <w:rsid w:val="00E12555"/>
    <w:rsid w:val="00E4612E"/>
    <w:rsid w:val="00E6186E"/>
    <w:rsid w:val="00E94823"/>
    <w:rsid w:val="00E97B9B"/>
    <w:rsid w:val="00EA2956"/>
    <w:rsid w:val="00EA4AE7"/>
    <w:rsid w:val="00EE4D15"/>
    <w:rsid w:val="00EF2033"/>
    <w:rsid w:val="00F12A0C"/>
    <w:rsid w:val="00F50078"/>
    <w:rsid w:val="00F66AB9"/>
    <w:rsid w:val="00F70943"/>
    <w:rsid w:val="00F7257D"/>
    <w:rsid w:val="00F83018"/>
    <w:rsid w:val="00F8417B"/>
    <w:rsid w:val="00F84C0F"/>
    <w:rsid w:val="00FA2C41"/>
    <w:rsid w:val="00FA66CC"/>
    <w:rsid w:val="00FC5B91"/>
    <w:rsid w:val="00FC7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B79FF"/>
  <w15:docId w15:val="{096D663F-9C2B-4F0C-B4B6-D7F5B9D8D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800"/>
  </w:style>
  <w:style w:type="paragraph" w:styleId="Heading1">
    <w:name w:val="heading 1"/>
    <w:basedOn w:val="Normal"/>
    <w:next w:val="Normal"/>
    <w:link w:val="Heading1Char"/>
    <w:qFormat/>
    <w:rsid w:val="00F70943"/>
    <w:pPr>
      <w:keepNext/>
      <w:spacing w:after="0" w:line="240" w:lineRule="auto"/>
      <w:jc w:val="center"/>
      <w:outlineLvl w:val="0"/>
    </w:pPr>
    <w:rPr>
      <w:rFonts w:ascii="Times New Roman" w:eastAsia="Times New Roman" w:hAnsi="Times New Roman" w:cs="Times New Roman"/>
      <w:b/>
      <w:bCs/>
      <w:iCs/>
      <w:sz w:val="28"/>
      <w:szCs w:val="20"/>
    </w:rPr>
  </w:style>
  <w:style w:type="paragraph" w:styleId="Heading2">
    <w:name w:val="heading 2"/>
    <w:basedOn w:val="Normal"/>
    <w:next w:val="Normal"/>
    <w:link w:val="Heading2Char"/>
    <w:qFormat/>
    <w:rsid w:val="00F70943"/>
    <w:pPr>
      <w:keepNext/>
      <w:spacing w:after="0" w:line="240" w:lineRule="auto"/>
      <w:jc w:val="center"/>
      <w:outlineLvl w:val="1"/>
    </w:pPr>
    <w:rPr>
      <w:rFonts w:ascii="Times New Roman" w:eastAsia="Times New Roman" w:hAnsi="Times New Roman" w:cs="Times New Roman"/>
      <w:b/>
      <w:bCs/>
      <w:sz w:val="20"/>
      <w:szCs w:val="24"/>
    </w:rPr>
  </w:style>
  <w:style w:type="paragraph" w:styleId="Heading3">
    <w:name w:val="heading 3"/>
    <w:basedOn w:val="Normal"/>
    <w:next w:val="Normal"/>
    <w:link w:val="Heading3Char"/>
    <w:qFormat/>
    <w:rsid w:val="00F70943"/>
    <w:pPr>
      <w:keepNext/>
      <w:spacing w:after="0" w:line="240" w:lineRule="auto"/>
      <w:outlineLvl w:val="2"/>
    </w:pPr>
    <w:rPr>
      <w:rFonts w:ascii="Times New Roman" w:eastAsia="Times New Roman" w:hAnsi="Times New Roman" w:cs="Times New Roman"/>
      <w:b/>
      <w:bCs/>
      <w:sz w:val="20"/>
      <w:szCs w:val="24"/>
    </w:rPr>
  </w:style>
  <w:style w:type="paragraph" w:styleId="Heading5">
    <w:name w:val="heading 5"/>
    <w:basedOn w:val="Normal"/>
    <w:next w:val="Normal"/>
    <w:link w:val="Heading5Char"/>
    <w:qFormat/>
    <w:rsid w:val="00F70943"/>
    <w:pPr>
      <w:keepNext/>
      <w:spacing w:after="0" w:line="240" w:lineRule="auto"/>
      <w:ind w:firstLine="720"/>
      <w:outlineLvl w:val="4"/>
    </w:pPr>
    <w:rPr>
      <w:rFonts w:ascii="Times New Roman" w:eastAsia="Times New Roman" w:hAnsi="Times New Roman" w:cs="Times New Roman"/>
      <w:i/>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E29"/>
    <w:pPr>
      <w:ind w:left="720"/>
      <w:contextualSpacing/>
    </w:pPr>
  </w:style>
  <w:style w:type="paragraph" w:styleId="Header">
    <w:name w:val="header"/>
    <w:basedOn w:val="Normal"/>
    <w:link w:val="HeaderChar"/>
    <w:uiPriority w:val="99"/>
    <w:unhideWhenUsed/>
    <w:rsid w:val="001D7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680"/>
  </w:style>
  <w:style w:type="paragraph" w:styleId="Footer">
    <w:name w:val="footer"/>
    <w:basedOn w:val="Normal"/>
    <w:link w:val="FooterChar"/>
    <w:uiPriority w:val="99"/>
    <w:unhideWhenUsed/>
    <w:qFormat/>
    <w:rsid w:val="001D7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680"/>
  </w:style>
  <w:style w:type="paragraph" w:styleId="BalloonText">
    <w:name w:val="Balloon Text"/>
    <w:basedOn w:val="Normal"/>
    <w:link w:val="BalloonTextChar"/>
    <w:uiPriority w:val="99"/>
    <w:semiHidden/>
    <w:unhideWhenUsed/>
    <w:rsid w:val="001D7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680"/>
    <w:rPr>
      <w:rFonts w:ascii="Tahoma" w:hAnsi="Tahoma" w:cs="Tahoma"/>
      <w:sz w:val="16"/>
      <w:szCs w:val="16"/>
    </w:rPr>
  </w:style>
  <w:style w:type="character" w:customStyle="1" w:styleId="Heading1Char">
    <w:name w:val="Heading 1 Char"/>
    <w:basedOn w:val="DefaultParagraphFont"/>
    <w:link w:val="Heading1"/>
    <w:rsid w:val="00F70943"/>
    <w:rPr>
      <w:rFonts w:ascii="Times New Roman" w:eastAsia="Times New Roman" w:hAnsi="Times New Roman" w:cs="Times New Roman"/>
      <w:b/>
      <w:bCs/>
      <w:iCs/>
      <w:sz w:val="28"/>
      <w:szCs w:val="20"/>
    </w:rPr>
  </w:style>
  <w:style w:type="character" w:customStyle="1" w:styleId="Heading2Char">
    <w:name w:val="Heading 2 Char"/>
    <w:basedOn w:val="DefaultParagraphFont"/>
    <w:link w:val="Heading2"/>
    <w:rsid w:val="00F70943"/>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rsid w:val="00F70943"/>
    <w:rPr>
      <w:rFonts w:ascii="Times New Roman" w:eastAsia="Times New Roman" w:hAnsi="Times New Roman" w:cs="Times New Roman"/>
      <w:b/>
      <w:bCs/>
      <w:sz w:val="20"/>
      <w:szCs w:val="24"/>
    </w:rPr>
  </w:style>
  <w:style w:type="character" w:customStyle="1" w:styleId="Heading5Char">
    <w:name w:val="Heading 5 Char"/>
    <w:basedOn w:val="DefaultParagraphFont"/>
    <w:link w:val="Heading5"/>
    <w:rsid w:val="00F70943"/>
    <w:rPr>
      <w:rFonts w:ascii="Times New Roman" w:eastAsia="Times New Roman" w:hAnsi="Times New Roman" w:cs="Times New Roman"/>
      <w:i/>
      <w:iCs/>
      <w:sz w:val="28"/>
      <w:szCs w:val="24"/>
    </w:rPr>
  </w:style>
  <w:style w:type="character" w:styleId="Hyperlink">
    <w:name w:val="Hyperlink"/>
    <w:basedOn w:val="DefaultParagraphFont"/>
    <w:semiHidden/>
    <w:rsid w:val="00F70943"/>
    <w:rPr>
      <w:color w:val="0000FF"/>
      <w:u w:val="single"/>
    </w:rPr>
  </w:style>
  <w:style w:type="table" w:styleId="TableGrid">
    <w:name w:val="Table Grid"/>
    <w:basedOn w:val="TableNormal"/>
    <w:uiPriority w:val="59"/>
    <w:rsid w:val="00A73B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4335B8"/>
    <w:pPr>
      <w:spacing w:after="0" w:line="240" w:lineRule="auto"/>
    </w:pPr>
    <w:rPr>
      <w:color w:val="1F497D"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3B914-1736-4ABF-A7AD-106198823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3</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TOI</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tlawful</dc:creator>
  <cp:lastModifiedBy>joseph rodriguez</cp:lastModifiedBy>
  <cp:revision>11</cp:revision>
  <cp:lastPrinted>2020-07-29T14:13:00Z</cp:lastPrinted>
  <dcterms:created xsi:type="dcterms:W3CDTF">2017-01-11T18:07:00Z</dcterms:created>
  <dcterms:modified xsi:type="dcterms:W3CDTF">2023-07-23T19:47:00Z</dcterms:modified>
</cp:coreProperties>
</file>